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909DF" w14:textId="5CCC69B4" w:rsidR="003711F4" w:rsidRDefault="009468A2" w:rsidP="003711F4">
      <w:pPr>
        <w:spacing w:before="62" w:line="312" w:lineRule="auto"/>
        <w:ind w:right="18"/>
        <w:jc w:val="center"/>
        <w:rPr>
          <w:b/>
          <w:bCs/>
          <w:sz w:val="24"/>
          <w:szCs w:val="24"/>
        </w:rPr>
      </w:pPr>
      <w:r w:rsidRPr="00D30E29">
        <w:rPr>
          <w:b/>
          <w:bCs/>
          <w:sz w:val="24"/>
          <w:szCs w:val="24"/>
        </w:rPr>
        <w:t>DOMANDA DI PARTECIPAZIONE</w:t>
      </w:r>
    </w:p>
    <w:p w14:paraId="341C8CFD" w14:textId="767267FB" w:rsidR="00540BF0" w:rsidRPr="00540BF0" w:rsidRDefault="00540BF0" w:rsidP="00540BF0">
      <w:pPr>
        <w:shd w:val="clear" w:color="auto" w:fill="4472C4" w:themeFill="accent5"/>
        <w:spacing w:line="240" w:lineRule="auto"/>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Pr>
          <w:rStyle w:val="Rimandonotaapidipagina"/>
          <w:b/>
          <w:bCs/>
          <w:i/>
          <w:color w:val="FFFFFF" w:themeColor="background1"/>
          <w:sz w:val="20"/>
          <w:szCs w:val="20"/>
        </w:rPr>
        <w:footnoteReference w:id="1"/>
      </w:r>
    </w:p>
    <w:p w14:paraId="27FA020F" w14:textId="77777777" w:rsidR="00737509" w:rsidRPr="00CF1D04" w:rsidRDefault="00737509" w:rsidP="00737509">
      <w:pPr>
        <w:spacing w:before="62"/>
        <w:ind w:right="17"/>
        <w:jc w:val="both"/>
        <w:rPr>
          <w:rFonts w:ascii="Calibri" w:hAnsi="Calibri" w:cs="Calibri"/>
          <w:b/>
          <w:bCs/>
        </w:rPr>
      </w:pPr>
      <w:bookmarkStart w:id="0" w:name="_Hlk185589266"/>
      <w:bookmarkStart w:id="1" w:name="_Hlk144106608"/>
      <w:r w:rsidRPr="00CF1D04">
        <w:rPr>
          <w:rFonts w:ascii="Calibri" w:hAnsi="Calibri" w:cs="Calibri"/>
          <w:b/>
          <w:bCs/>
        </w:rPr>
        <w:t xml:space="preserve">PROCEDURA APERTA EUROPEA, AI SENSI DELL’ART. 71 DEL D.LGS. N. 36/2023, PER L’AFFIDAMENTO DEL </w:t>
      </w:r>
      <w:bookmarkStart w:id="2" w:name="_Hlk212641497"/>
      <w:r w:rsidRPr="00CF1D04">
        <w:rPr>
          <w:rFonts w:ascii="Calibri" w:hAnsi="Calibri" w:cs="Calibri"/>
          <w:b/>
          <w:bCs/>
        </w:rPr>
        <w:t>SERVIZIO DI PULIZIA DELLE PARTI COMUNI E LOCALI ACCESSORI DEI FABBRICATI DI PROPRIETÀ ED IN AMMINISTRAZIONE DI ALER BERGAMO LECCO SONDRIO PRESSO LE U.O.G. DI LECCO E SONDRIO PER IL PERIODO DI TRE ANNI</w:t>
      </w:r>
      <w:bookmarkEnd w:id="2"/>
    </w:p>
    <w:tbl>
      <w:tblPr>
        <w:tblStyle w:val="Grigliatabella"/>
        <w:tblW w:w="9498" w:type="dxa"/>
        <w:tblInd w:w="-5" w:type="dxa"/>
        <w:tblLook w:val="04A0" w:firstRow="1" w:lastRow="0" w:firstColumn="1" w:lastColumn="0" w:noHBand="0" w:noVBand="1"/>
      </w:tblPr>
      <w:tblGrid>
        <w:gridCol w:w="3261"/>
        <w:gridCol w:w="1275"/>
        <w:gridCol w:w="3119"/>
        <w:gridCol w:w="1843"/>
      </w:tblGrid>
      <w:tr w:rsidR="007D77AD" w:rsidRPr="0080205E" w14:paraId="5C1322B8" w14:textId="77777777" w:rsidTr="007D77AD">
        <w:tc>
          <w:tcPr>
            <w:tcW w:w="3261" w:type="dxa"/>
            <w:shd w:val="clear" w:color="auto" w:fill="D9D9D9" w:themeFill="background1" w:themeFillShade="D9"/>
            <w:vAlign w:val="center"/>
          </w:tcPr>
          <w:bookmarkEnd w:id="0"/>
          <w:p w14:paraId="1CAB1595" w14:textId="1769D635" w:rsidR="007E4033" w:rsidRPr="007E4033" w:rsidRDefault="007E4033" w:rsidP="007E4033">
            <w:pPr>
              <w:spacing w:before="60" w:after="60" w:line="240" w:lineRule="auto"/>
              <w:jc w:val="center"/>
              <w:rPr>
                <w:rFonts w:ascii="Calibri" w:eastAsia="Calibri" w:hAnsi="Calibri" w:cs="Calibri"/>
                <w:b/>
                <w:i/>
                <w:sz w:val="18"/>
                <w:szCs w:val="18"/>
                <w:u w:val="single"/>
              </w:rPr>
            </w:pPr>
            <w:r w:rsidRPr="007E4033">
              <w:rPr>
                <w:rFonts w:ascii="Calibri" w:eastAsia="Calibri" w:hAnsi="Calibri" w:cs="Calibri"/>
                <w:b/>
                <w:i/>
                <w:sz w:val="18"/>
                <w:szCs w:val="18"/>
                <w:u w:val="single"/>
              </w:rPr>
              <w:t>BARRARE LA CASELLA CORRISPONDENTE AL LOTTO /AI LOTTI PER CUI SI PARTECIPA</w:t>
            </w:r>
          </w:p>
        </w:tc>
        <w:tc>
          <w:tcPr>
            <w:tcW w:w="1275" w:type="dxa"/>
            <w:shd w:val="clear" w:color="auto" w:fill="D9D9D9" w:themeFill="background1" w:themeFillShade="D9"/>
            <w:vAlign w:val="center"/>
          </w:tcPr>
          <w:p w14:paraId="76CB6C69" w14:textId="3081F855" w:rsidR="007E4033" w:rsidRPr="0080205E" w:rsidRDefault="007E4033" w:rsidP="007E4033">
            <w:pPr>
              <w:spacing w:before="60" w:after="60" w:line="240" w:lineRule="auto"/>
              <w:jc w:val="center"/>
              <w:rPr>
                <w:rFonts w:ascii="Calibri" w:eastAsia="Calibri" w:hAnsi="Calibri" w:cs="Calibri"/>
                <w:bCs/>
                <w:iCs/>
                <w:sz w:val="18"/>
                <w:szCs w:val="18"/>
              </w:rPr>
            </w:pPr>
            <w:r w:rsidRPr="0080205E">
              <w:rPr>
                <w:rFonts w:ascii="Calibri" w:eastAsia="Calibri" w:hAnsi="Calibri" w:cs="Calibri"/>
                <w:bCs/>
                <w:iCs/>
                <w:sz w:val="18"/>
                <w:szCs w:val="18"/>
              </w:rPr>
              <w:t>N. LOTTO</w:t>
            </w:r>
          </w:p>
        </w:tc>
        <w:tc>
          <w:tcPr>
            <w:tcW w:w="3119" w:type="dxa"/>
            <w:shd w:val="clear" w:color="auto" w:fill="D9D9D9" w:themeFill="background1" w:themeFillShade="D9"/>
            <w:vAlign w:val="center"/>
          </w:tcPr>
          <w:p w14:paraId="750AFD37" w14:textId="6886A5DC" w:rsidR="007E4033" w:rsidRPr="0080205E" w:rsidRDefault="003A4E57" w:rsidP="007E4033">
            <w:pPr>
              <w:spacing w:before="60" w:after="60" w:line="240" w:lineRule="auto"/>
              <w:jc w:val="center"/>
              <w:rPr>
                <w:rFonts w:ascii="Calibri" w:eastAsia="Calibri" w:hAnsi="Calibri" w:cs="Calibri"/>
                <w:bCs/>
                <w:iCs/>
                <w:sz w:val="18"/>
                <w:szCs w:val="18"/>
              </w:rPr>
            </w:pPr>
            <w:r>
              <w:rPr>
                <w:rFonts w:ascii="Calibri" w:eastAsia="Calibri" w:hAnsi="Calibri" w:cs="Calibri"/>
                <w:bCs/>
                <w:iCs/>
                <w:sz w:val="18"/>
                <w:szCs w:val="18"/>
              </w:rPr>
              <w:t>DESCRIZIONE</w:t>
            </w:r>
          </w:p>
        </w:tc>
        <w:tc>
          <w:tcPr>
            <w:tcW w:w="1843" w:type="dxa"/>
            <w:shd w:val="clear" w:color="auto" w:fill="D9D9D9" w:themeFill="background1" w:themeFillShade="D9"/>
            <w:vAlign w:val="center"/>
          </w:tcPr>
          <w:p w14:paraId="41A11799" w14:textId="4AFC18FE" w:rsidR="007E4033" w:rsidRPr="00DD6A94" w:rsidRDefault="007E4033" w:rsidP="007E4033">
            <w:pPr>
              <w:spacing w:before="60" w:after="60" w:line="240" w:lineRule="auto"/>
              <w:jc w:val="center"/>
              <w:rPr>
                <w:rFonts w:ascii="Calibri" w:hAnsi="Calibri" w:cs="Calibri"/>
                <w:color w:val="000000"/>
                <w:sz w:val="18"/>
                <w:szCs w:val="18"/>
              </w:rPr>
            </w:pPr>
            <w:r w:rsidRPr="00B84852">
              <w:rPr>
                <w:rFonts w:ascii="Calibri" w:hAnsi="Calibri" w:cs="Calibri"/>
                <w:color w:val="000000"/>
                <w:sz w:val="18"/>
                <w:szCs w:val="18"/>
              </w:rPr>
              <w:t>CIG</w:t>
            </w:r>
          </w:p>
        </w:tc>
      </w:tr>
      <w:tr w:rsidR="00CF1D04" w:rsidRPr="0080205E" w14:paraId="3CD03A59" w14:textId="77777777" w:rsidTr="007D77AD">
        <w:sdt>
          <w:sdtPr>
            <w:rPr>
              <w:rFonts w:ascii="Calibri" w:eastAsia="Calibri" w:hAnsi="Calibri" w:cs="Calibri"/>
              <w:bCs/>
              <w:iCs/>
              <w:sz w:val="18"/>
              <w:szCs w:val="18"/>
            </w:rPr>
            <w:id w:val="234518067"/>
            <w14:checkbox>
              <w14:checked w14:val="0"/>
              <w14:checkedState w14:val="2612" w14:font="MS Gothic"/>
              <w14:uncheckedState w14:val="2610" w14:font="MS Gothic"/>
            </w14:checkbox>
          </w:sdtPr>
          <w:sdtEndPr/>
          <w:sdtContent>
            <w:tc>
              <w:tcPr>
                <w:tcW w:w="3261" w:type="dxa"/>
              </w:tcPr>
              <w:p w14:paraId="4C8DB143" w14:textId="09076433" w:rsidR="00CF1D04" w:rsidRPr="00EA4C46" w:rsidRDefault="005C259C" w:rsidP="00CF1D04">
                <w:pPr>
                  <w:spacing w:before="60" w:after="60" w:line="240" w:lineRule="auto"/>
                  <w:jc w:val="center"/>
                  <w:rPr>
                    <w:rFonts w:ascii="Calibri" w:eastAsia="Calibri" w:hAnsi="Calibri" w:cs="Calibri"/>
                    <w:bCs/>
                    <w:iCs/>
                    <w:sz w:val="18"/>
                    <w:szCs w:val="18"/>
                  </w:rPr>
                </w:pPr>
                <w:r>
                  <w:rPr>
                    <w:rFonts w:ascii="MS Gothic" w:eastAsia="MS Gothic" w:hAnsi="MS Gothic" w:cs="Calibri" w:hint="eastAsia"/>
                    <w:bCs/>
                    <w:iCs/>
                    <w:sz w:val="18"/>
                    <w:szCs w:val="18"/>
                  </w:rPr>
                  <w:t>☐</w:t>
                </w:r>
              </w:p>
            </w:tc>
          </w:sdtContent>
        </w:sdt>
        <w:tc>
          <w:tcPr>
            <w:tcW w:w="1275" w:type="dxa"/>
          </w:tcPr>
          <w:p w14:paraId="6527DA63" w14:textId="54EABE27" w:rsidR="00CF1D04" w:rsidRPr="00EA4C46" w:rsidRDefault="00CF1D04" w:rsidP="00CF1D04">
            <w:pPr>
              <w:spacing w:before="60" w:after="60" w:line="240" w:lineRule="auto"/>
              <w:jc w:val="center"/>
              <w:rPr>
                <w:rFonts w:ascii="Calibri" w:eastAsia="Calibri" w:hAnsi="Calibri" w:cs="Calibri"/>
                <w:bCs/>
                <w:iCs/>
                <w:sz w:val="18"/>
                <w:szCs w:val="18"/>
              </w:rPr>
            </w:pPr>
            <w:r w:rsidRPr="00EA4C46">
              <w:rPr>
                <w:rFonts w:ascii="Calibri" w:eastAsia="Calibri" w:hAnsi="Calibri" w:cs="Calibri"/>
                <w:bCs/>
                <w:iCs/>
                <w:sz w:val="18"/>
                <w:szCs w:val="18"/>
              </w:rPr>
              <w:t>1</w:t>
            </w:r>
          </w:p>
        </w:tc>
        <w:tc>
          <w:tcPr>
            <w:tcW w:w="3119" w:type="dxa"/>
            <w:vAlign w:val="center"/>
          </w:tcPr>
          <w:p w14:paraId="44F1F73C" w14:textId="08A00457" w:rsidR="00CF1D04" w:rsidRPr="00CF1D04" w:rsidRDefault="00CF1D04" w:rsidP="00CF1D04">
            <w:pPr>
              <w:spacing w:before="60" w:after="60" w:line="240" w:lineRule="auto"/>
              <w:jc w:val="center"/>
              <w:rPr>
                <w:rFonts w:eastAsia="Calibri" w:cstheme="minorHAnsi"/>
                <w:bCs/>
                <w:iCs/>
                <w:sz w:val="18"/>
                <w:szCs w:val="18"/>
              </w:rPr>
            </w:pPr>
            <w:r w:rsidRPr="00CF1D04">
              <w:rPr>
                <w:rFonts w:ascii="Calibri" w:hAnsi="Calibri" w:cs="Calibri"/>
                <w:sz w:val="18"/>
                <w:szCs w:val="18"/>
              </w:rPr>
              <w:t>LOTTO 1 – UOG DI LECCO</w:t>
            </w:r>
          </w:p>
        </w:tc>
        <w:tc>
          <w:tcPr>
            <w:tcW w:w="1843" w:type="dxa"/>
          </w:tcPr>
          <w:p w14:paraId="11A68886" w14:textId="2B40204D" w:rsidR="00CF1D04" w:rsidRPr="00DD6A94" w:rsidRDefault="00B84852" w:rsidP="00CF1D04">
            <w:pPr>
              <w:spacing w:before="60" w:after="60" w:line="240" w:lineRule="auto"/>
              <w:jc w:val="center"/>
              <w:rPr>
                <w:rFonts w:ascii="Calibri" w:hAnsi="Calibri" w:cs="Calibri"/>
                <w:color w:val="000000"/>
                <w:sz w:val="18"/>
                <w:szCs w:val="18"/>
              </w:rPr>
            </w:pPr>
            <w:r w:rsidRPr="00B84852">
              <w:rPr>
                <w:rFonts w:ascii="Calibri" w:hAnsi="Calibri" w:cs="Calibri"/>
                <w:color w:val="000000"/>
                <w:sz w:val="18"/>
                <w:szCs w:val="18"/>
              </w:rPr>
              <w:t>B9E6408CE2</w:t>
            </w:r>
          </w:p>
        </w:tc>
      </w:tr>
      <w:tr w:rsidR="00CF1D04" w:rsidRPr="0080205E" w14:paraId="681E2189" w14:textId="77777777" w:rsidTr="007D77AD">
        <w:sdt>
          <w:sdtPr>
            <w:rPr>
              <w:rFonts w:ascii="Calibri" w:eastAsia="Calibri" w:hAnsi="Calibri" w:cs="Calibri"/>
              <w:bCs/>
              <w:iCs/>
              <w:sz w:val="18"/>
              <w:szCs w:val="18"/>
            </w:rPr>
            <w:id w:val="-870067207"/>
            <w14:checkbox>
              <w14:checked w14:val="0"/>
              <w14:checkedState w14:val="2612" w14:font="MS Gothic"/>
              <w14:uncheckedState w14:val="2610" w14:font="MS Gothic"/>
            </w14:checkbox>
          </w:sdtPr>
          <w:sdtEndPr/>
          <w:sdtContent>
            <w:tc>
              <w:tcPr>
                <w:tcW w:w="3261" w:type="dxa"/>
              </w:tcPr>
              <w:p w14:paraId="01C77EFF" w14:textId="347D9ED5" w:rsidR="00CF1D04" w:rsidRPr="00EA4C46" w:rsidRDefault="00CF1D04" w:rsidP="00CF1D04">
                <w:pPr>
                  <w:spacing w:before="60" w:after="60" w:line="240" w:lineRule="auto"/>
                  <w:jc w:val="center"/>
                  <w:rPr>
                    <w:rFonts w:ascii="Calibri" w:eastAsia="Calibri" w:hAnsi="Calibri" w:cs="Calibri"/>
                    <w:bCs/>
                    <w:iCs/>
                    <w:sz w:val="18"/>
                    <w:szCs w:val="18"/>
                  </w:rPr>
                </w:pPr>
                <w:r>
                  <w:rPr>
                    <w:rFonts w:ascii="MS Gothic" w:eastAsia="MS Gothic" w:hAnsi="MS Gothic" w:cs="Calibri" w:hint="eastAsia"/>
                    <w:bCs/>
                    <w:iCs/>
                    <w:sz w:val="18"/>
                    <w:szCs w:val="18"/>
                  </w:rPr>
                  <w:t>☐</w:t>
                </w:r>
              </w:p>
            </w:tc>
          </w:sdtContent>
        </w:sdt>
        <w:tc>
          <w:tcPr>
            <w:tcW w:w="1275" w:type="dxa"/>
          </w:tcPr>
          <w:p w14:paraId="1B5B2E9E" w14:textId="25853178" w:rsidR="00CF1D04" w:rsidRPr="00EA4C46" w:rsidRDefault="00CF1D04" w:rsidP="00CF1D04">
            <w:pPr>
              <w:spacing w:before="60" w:after="60" w:line="240" w:lineRule="auto"/>
              <w:jc w:val="center"/>
              <w:rPr>
                <w:rFonts w:ascii="Calibri" w:eastAsia="Calibri" w:hAnsi="Calibri" w:cs="Calibri"/>
                <w:bCs/>
                <w:iCs/>
                <w:sz w:val="18"/>
                <w:szCs w:val="18"/>
              </w:rPr>
            </w:pPr>
            <w:r w:rsidRPr="00EA4C46">
              <w:rPr>
                <w:rFonts w:ascii="Calibri" w:eastAsia="Calibri" w:hAnsi="Calibri" w:cs="Calibri"/>
                <w:bCs/>
                <w:iCs/>
                <w:sz w:val="18"/>
                <w:szCs w:val="18"/>
              </w:rPr>
              <w:t>2</w:t>
            </w:r>
          </w:p>
        </w:tc>
        <w:tc>
          <w:tcPr>
            <w:tcW w:w="3119" w:type="dxa"/>
            <w:vAlign w:val="center"/>
          </w:tcPr>
          <w:p w14:paraId="1418256A" w14:textId="2CFD028C" w:rsidR="00CF1D04" w:rsidRPr="00CF1D04" w:rsidRDefault="00CF1D04" w:rsidP="00CF1D04">
            <w:pPr>
              <w:spacing w:before="60" w:after="60" w:line="240" w:lineRule="auto"/>
              <w:jc w:val="center"/>
              <w:rPr>
                <w:rFonts w:eastAsia="Calibri" w:cstheme="minorHAnsi"/>
                <w:bCs/>
                <w:iCs/>
                <w:sz w:val="18"/>
                <w:szCs w:val="18"/>
              </w:rPr>
            </w:pPr>
            <w:r w:rsidRPr="00CF1D04">
              <w:rPr>
                <w:rFonts w:ascii="Calibri" w:hAnsi="Calibri" w:cs="Calibri"/>
                <w:sz w:val="18"/>
                <w:szCs w:val="18"/>
              </w:rPr>
              <w:t>LOTTO 2 - UOG DI SONDRIO</w:t>
            </w:r>
          </w:p>
        </w:tc>
        <w:tc>
          <w:tcPr>
            <w:tcW w:w="1843" w:type="dxa"/>
          </w:tcPr>
          <w:p w14:paraId="7D6007F4" w14:textId="24FAD512" w:rsidR="00CF1D04" w:rsidRPr="00DD6A94" w:rsidRDefault="00C0719A" w:rsidP="00CF1D04">
            <w:pPr>
              <w:spacing w:before="60" w:after="60" w:line="240" w:lineRule="auto"/>
              <w:jc w:val="center"/>
              <w:rPr>
                <w:rFonts w:ascii="Calibri" w:hAnsi="Calibri" w:cs="Calibri"/>
                <w:color w:val="000000"/>
                <w:sz w:val="18"/>
                <w:szCs w:val="18"/>
              </w:rPr>
            </w:pPr>
            <w:r w:rsidRPr="00C0719A">
              <w:rPr>
                <w:rFonts w:ascii="Calibri" w:hAnsi="Calibri" w:cs="Calibri"/>
                <w:color w:val="000000"/>
                <w:sz w:val="18"/>
                <w:szCs w:val="18"/>
              </w:rPr>
              <w:t>B9E6409DB5</w:t>
            </w:r>
          </w:p>
        </w:tc>
      </w:tr>
      <w:bookmarkEnd w:id="1"/>
    </w:tbl>
    <w:p w14:paraId="26F0A5EB" w14:textId="77777777" w:rsidR="00540BF0" w:rsidRDefault="00540BF0" w:rsidP="00540BF0">
      <w:pPr>
        <w:spacing w:line="240" w:lineRule="auto"/>
        <w:jc w:val="both"/>
        <w:rPr>
          <w:sz w:val="20"/>
          <w:szCs w:val="20"/>
        </w:rPr>
      </w:pPr>
    </w:p>
    <w:p w14:paraId="1FCC1465" w14:textId="568E2A11" w:rsidR="00C41162" w:rsidRPr="006533B7" w:rsidRDefault="00184306" w:rsidP="00540BF0">
      <w:pPr>
        <w:spacing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540BF0">
        <w:tc>
          <w:tcPr>
            <w:tcW w:w="2641" w:type="dxa"/>
            <w:shd w:val="clear" w:color="auto" w:fill="4472C4" w:themeFill="accent5"/>
          </w:tcPr>
          <w:p w14:paraId="289C9FA0" w14:textId="77777777" w:rsidR="00C41162" w:rsidRPr="006533B7" w:rsidRDefault="00184306" w:rsidP="00540BF0">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rsidP="00540BF0">
            <w:pPr>
              <w:spacing w:after="0" w:line="240" w:lineRule="auto"/>
              <w:jc w:val="both"/>
              <w:rPr>
                <w:color w:val="FFFFFF" w:themeColor="background1"/>
                <w:sz w:val="20"/>
                <w:szCs w:val="20"/>
              </w:rPr>
            </w:pPr>
          </w:p>
        </w:tc>
      </w:tr>
      <w:tr w:rsidR="00C41162" w:rsidRPr="006533B7" w14:paraId="1B12DE11" w14:textId="77777777" w:rsidTr="00540BF0">
        <w:tc>
          <w:tcPr>
            <w:tcW w:w="2641" w:type="dxa"/>
            <w:shd w:val="clear" w:color="auto" w:fill="4472C4" w:themeFill="accent5"/>
          </w:tcPr>
          <w:p w14:paraId="6BBB84D3" w14:textId="77777777" w:rsidR="00C41162" w:rsidRPr="006533B7" w:rsidRDefault="00184306" w:rsidP="00540BF0">
            <w:pPr>
              <w:spacing w:after="0" w:line="240" w:lineRule="auto"/>
              <w:jc w:val="both"/>
              <w:rPr>
                <w:sz w:val="20"/>
                <w:szCs w:val="20"/>
              </w:rPr>
            </w:pPr>
            <w:r w:rsidRPr="006533B7">
              <w:rPr>
                <w:rFonts w:eastAsia="Calibri"/>
                <w:color w:val="FFFFFF" w:themeColor="background1"/>
                <w:sz w:val="20"/>
                <w:szCs w:val="20"/>
              </w:rPr>
              <w:t>Tipologia societaria</w:t>
            </w:r>
          </w:p>
        </w:tc>
        <w:tc>
          <w:tcPr>
            <w:tcW w:w="6852" w:type="dxa"/>
          </w:tcPr>
          <w:p w14:paraId="13E38931" w14:textId="77777777" w:rsidR="00C41162" w:rsidRPr="006533B7" w:rsidRDefault="00C41162" w:rsidP="00540BF0">
            <w:pPr>
              <w:spacing w:after="0" w:line="240" w:lineRule="auto"/>
              <w:jc w:val="both"/>
              <w:rPr>
                <w:sz w:val="20"/>
                <w:szCs w:val="20"/>
              </w:rPr>
            </w:pPr>
          </w:p>
        </w:tc>
      </w:tr>
      <w:tr w:rsidR="00C41162" w:rsidRPr="006533B7" w14:paraId="6DA16A4B" w14:textId="77777777" w:rsidTr="00540BF0">
        <w:tc>
          <w:tcPr>
            <w:tcW w:w="2641" w:type="dxa"/>
            <w:shd w:val="clear" w:color="auto" w:fill="4472C4" w:themeFill="accent5"/>
          </w:tcPr>
          <w:p w14:paraId="3DDDEDAB" w14:textId="77777777" w:rsidR="00C41162" w:rsidRPr="006533B7" w:rsidRDefault="00184306" w:rsidP="00540BF0">
            <w:pPr>
              <w:spacing w:after="0" w:line="240" w:lineRule="auto"/>
              <w:jc w:val="both"/>
              <w:rPr>
                <w:sz w:val="20"/>
                <w:szCs w:val="20"/>
              </w:rPr>
            </w:pPr>
            <w:r w:rsidRPr="006533B7">
              <w:rPr>
                <w:rFonts w:eastAsia="Calibri"/>
                <w:color w:val="FFFFFF" w:themeColor="background1"/>
                <w:sz w:val="20"/>
                <w:szCs w:val="20"/>
              </w:rPr>
              <w:t>Partita IVA/Codice fiscale</w:t>
            </w:r>
          </w:p>
        </w:tc>
        <w:tc>
          <w:tcPr>
            <w:tcW w:w="6852" w:type="dxa"/>
          </w:tcPr>
          <w:p w14:paraId="05F39B81" w14:textId="77777777" w:rsidR="00C41162" w:rsidRPr="006533B7" w:rsidRDefault="00C41162" w:rsidP="00540BF0">
            <w:pPr>
              <w:spacing w:after="0" w:line="240" w:lineRule="auto"/>
              <w:jc w:val="both"/>
              <w:rPr>
                <w:sz w:val="20"/>
                <w:szCs w:val="20"/>
              </w:rPr>
            </w:pPr>
          </w:p>
        </w:tc>
      </w:tr>
      <w:tr w:rsidR="00C41162" w:rsidRPr="006533B7" w14:paraId="59B30B78" w14:textId="77777777" w:rsidTr="00540BF0">
        <w:tc>
          <w:tcPr>
            <w:tcW w:w="2641" w:type="dxa"/>
            <w:shd w:val="clear" w:color="auto" w:fill="4472C4" w:themeFill="accent5"/>
          </w:tcPr>
          <w:p w14:paraId="6477B58E" w14:textId="77777777" w:rsidR="00C41162" w:rsidRPr="006533B7" w:rsidRDefault="00184306" w:rsidP="00540BF0">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2" w:type="dxa"/>
          </w:tcPr>
          <w:p w14:paraId="5F7D0198" w14:textId="77777777" w:rsidR="00C41162" w:rsidRPr="006533B7" w:rsidRDefault="00C41162" w:rsidP="00540BF0">
            <w:pPr>
              <w:spacing w:after="0" w:line="240" w:lineRule="auto"/>
              <w:jc w:val="both"/>
              <w:rPr>
                <w:sz w:val="20"/>
                <w:szCs w:val="20"/>
              </w:rPr>
            </w:pPr>
          </w:p>
        </w:tc>
      </w:tr>
    </w:tbl>
    <w:p w14:paraId="5ECE6BFF" w14:textId="77777777" w:rsidR="00540BF0" w:rsidRDefault="00540BF0" w:rsidP="00540BF0">
      <w:pPr>
        <w:spacing w:line="240" w:lineRule="auto"/>
        <w:jc w:val="both"/>
        <w:rPr>
          <w:sz w:val="20"/>
          <w:szCs w:val="20"/>
        </w:rPr>
      </w:pPr>
    </w:p>
    <w:p w14:paraId="5C5C2414" w14:textId="1982B84C" w:rsidR="00C41162" w:rsidRPr="006533B7" w:rsidRDefault="00184306" w:rsidP="00540BF0">
      <w:pPr>
        <w:spacing w:line="240" w:lineRule="auto"/>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rsidP="00540BF0">
      <w:pPr>
        <w:spacing w:line="240" w:lineRule="auto"/>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352160A5" w14:textId="77777777" w:rsidR="00417648"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43587F88"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7DEC15B2" w14:textId="06825D66" w:rsidR="00A718A5"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7B5DD595" w14:textId="77777777" w:rsidR="00DF0BB8" w:rsidRPr="00DF0BB8" w:rsidRDefault="00DF0BB8" w:rsidP="00DF0BB8">
      <w:pPr>
        <w:spacing w:before="60" w:after="60" w:line="276" w:lineRule="auto"/>
        <w:jc w:val="both"/>
        <w:rPr>
          <w:rFonts w:eastAsia="Times New Roman" w:cs="Times New Roman"/>
          <w:i/>
          <w:sz w:val="20"/>
          <w:szCs w:val="20"/>
        </w:rPr>
      </w:pPr>
      <w:r w:rsidRPr="00DF0BB8">
        <w:rPr>
          <w:rFonts w:eastAsia="Times New Roman" w:cs="Times New Roman"/>
          <w:bCs/>
          <w:i/>
          <w:sz w:val="20"/>
          <w:szCs w:val="20"/>
        </w:rPr>
        <w:t>(</w:t>
      </w:r>
      <w:r w:rsidRPr="00DF0BB8">
        <w:rPr>
          <w:rFonts w:eastAsia="Times New Roman" w:cs="Times New Roman"/>
          <w:i/>
          <w:sz w:val="20"/>
          <w:szCs w:val="20"/>
        </w:rPr>
        <w:t>Per tutti i consorzi, i raggruppamenti temporanei e i GEIE, già costituiti e costituendi)</w:t>
      </w:r>
    </w:p>
    <w:p w14:paraId="785E4B84" w14:textId="77777777" w:rsidR="00DF0BB8" w:rsidRDefault="00DF0BB8">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p w14:paraId="632693A6" w14:textId="646389B1" w:rsidR="00C41162" w:rsidRPr="00DF0BB8" w:rsidRDefault="00184306" w:rsidP="00DF0BB8">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4C315F9D" w14:textId="77777777" w:rsidR="00855BB9" w:rsidRPr="00E45F63" w:rsidRDefault="00855BB9" w:rsidP="00855BB9">
      <w:pPr>
        <w:spacing w:before="60" w:after="60" w:line="276" w:lineRule="auto"/>
        <w:jc w:val="both"/>
        <w:rPr>
          <w:rFonts w:eastAsia="Calibri" w:cs="Courier New"/>
          <w:sz w:val="20"/>
          <w:szCs w:val="20"/>
          <w:lang w:eastAsia="it-IT"/>
        </w:rPr>
      </w:pPr>
      <w:r w:rsidRPr="00E45F63">
        <w:rPr>
          <w:rFonts w:eastAsia="Calibri" w:cs="Courier New"/>
          <w:sz w:val="20"/>
          <w:szCs w:val="20"/>
          <w:lang w:eastAsia="it-IT"/>
        </w:rPr>
        <w:t xml:space="preserve">▪ </w:t>
      </w:r>
      <w:r w:rsidRPr="00E45F63">
        <w:rPr>
          <w:rFonts w:eastAsia="Calibri" w:cs="Courier New"/>
          <w:b/>
          <w:bCs/>
          <w:i/>
          <w:iCs/>
          <w:sz w:val="20"/>
          <w:szCs w:val="20"/>
          <w:lang w:eastAsia="it-IT"/>
        </w:rPr>
        <w:t xml:space="preserve">(solo per i consorzi stabili) </w:t>
      </w:r>
      <w:r w:rsidRPr="00E45F63">
        <w:rPr>
          <w:rFonts w:eastAsia="Calibri" w:cs="Courier New"/>
          <w:b/>
          <w:bCs/>
          <w:sz w:val="20"/>
          <w:szCs w:val="20"/>
          <w:lang w:eastAsia="it-IT"/>
        </w:rPr>
        <w:t xml:space="preserve">DICHIARA </w:t>
      </w:r>
      <w:r w:rsidRPr="00E45F63">
        <w:rPr>
          <w:rFonts w:eastAsia="Calibri" w:cs="Courier New"/>
          <w:sz w:val="20"/>
          <w:szCs w:val="20"/>
          <w:lang w:eastAsia="it-IT"/>
        </w:rPr>
        <w:t>che il consorzio stabile concorre in proprio;</w:t>
      </w:r>
    </w:p>
    <w:p w14:paraId="1BF61FDF" w14:textId="1350741B" w:rsidR="00855BB9" w:rsidRPr="00855BB9" w:rsidRDefault="00855BB9" w:rsidP="00855BB9">
      <w:pPr>
        <w:spacing w:before="60" w:after="60" w:line="276" w:lineRule="auto"/>
        <w:ind w:left="284"/>
        <w:jc w:val="both"/>
        <w:rPr>
          <w:rFonts w:eastAsia="Calibri" w:cs="Courier New"/>
          <w:b/>
          <w:bCs/>
          <w:i/>
          <w:iCs/>
          <w:sz w:val="20"/>
          <w:szCs w:val="20"/>
          <w:lang w:eastAsia="it-IT"/>
        </w:rPr>
      </w:pPr>
      <w:r w:rsidRPr="00E45F63">
        <w:rPr>
          <w:rFonts w:eastAsia="Calibri" w:cs="Courier New"/>
          <w:b/>
          <w:bCs/>
          <w:i/>
          <w:iCs/>
          <w:sz w:val="20"/>
          <w:szCs w:val="20"/>
          <w:lang w:eastAsia="it-IT"/>
        </w:rPr>
        <w:t>(in alternativa)</w:t>
      </w:r>
    </w:p>
    <w:p w14:paraId="052003D7" w14:textId="7B5B2F8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 xml:space="preserve">che il </w:t>
      </w:r>
      <w:r w:rsidR="00855BB9">
        <w:rPr>
          <w:rFonts w:eastAsia="Calibri" w:cs="Courier New"/>
          <w:sz w:val="20"/>
          <w:szCs w:val="20"/>
          <w:lang w:eastAsia="it-IT"/>
        </w:rPr>
        <w:t>c</w:t>
      </w:r>
      <w:r w:rsidR="00184306" w:rsidRPr="006533B7">
        <w:rPr>
          <w:rFonts w:eastAsia="Calibri" w:cs="Courier New"/>
          <w:sz w:val="20"/>
          <w:szCs w:val="20"/>
          <w:lang w:eastAsia="it-IT"/>
        </w:rPr>
        <w:t xml:space="preserve">onsorzio concorre con le seguenti </w:t>
      </w:r>
      <w:r w:rsidR="00855BB9">
        <w:rPr>
          <w:rFonts w:eastAsia="Calibri" w:cs="Courier New"/>
          <w:sz w:val="20"/>
          <w:szCs w:val="20"/>
          <w:lang w:eastAsia="it-IT"/>
        </w:rPr>
        <w:t>c</w:t>
      </w:r>
      <w:r w:rsidR="00184306" w:rsidRPr="006533B7">
        <w:rPr>
          <w:rFonts w:eastAsia="Calibri" w:cs="Courier New"/>
          <w:sz w:val="20"/>
          <w:szCs w:val="20"/>
          <w:lang w:eastAsia="it-IT"/>
        </w:rPr>
        <w:t>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E2AC731"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lastRenderedPageBreak/>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w:t>
      </w:r>
      <w:r w:rsidR="00855BB9">
        <w:rPr>
          <w:rFonts w:eastAsia="Calibri" w:cs="Courier New"/>
          <w:sz w:val="20"/>
          <w:szCs w:val="20"/>
          <w:lang w:eastAsia="it-IT"/>
        </w:rPr>
        <w:t>c</w:t>
      </w:r>
      <w:r w:rsidR="00184306" w:rsidRPr="006533B7">
        <w:rPr>
          <w:rFonts w:eastAsia="Calibri" w:cs="Courier New"/>
          <w:sz w:val="20"/>
          <w:szCs w:val="20"/>
          <w:lang w:eastAsia="it-IT"/>
        </w:rPr>
        <w:t>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8CE23D5" w14:textId="27C0A382" w:rsidR="00103878" w:rsidRPr="00F0096D" w:rsidRDefault="00103878" w:rsidP="00103878">
      <w:pPr>
        <w:spacing w:before="60" w:after="60" w:line="276" w:lineRule="auto"/>
        <w:jc w:val="both"/>
        <w:rPr>
          <w:rFonts w:eastAsia="Times New Roman" w:cs="Times New Roman"/>
          <w:b/>
          <w:bCs/>
          <w:i/>
          <w:sz w:val="20"/>
          <w:szCs w:val="20"/>
        </w:rPr>
      </w:pPr>
      <w:r w:rsidRPr="00F0096D">
        <w:rPr>
          <w:rFonts w:eastAsia="Times New Roman" w:cs="Times New Roman"/>
          <w:b/>
          <w:bCs/>
          <w:i/>
          <w:sz w:val="20"/>
          <w:szCs w:val="20"/>
        </w:rPr>
        <w:t xml:space="preserve">(Per i raggruppamenti temporanei o consorzi ordinari di cui all’articolo 65, comma 2 lett. f) del </w:t>
      </w:r>
      <w:r w:rsidR="00144EAF">
        <w:rPr>
          <w:rFonts w:eastAsia="Times New Roman" w:cs="Times New Roman"/>
          <w:b/>
          <w:bCs/>
          <w:i/>
          <w:sz w:val="20"/>
          <w:szCs w:val="20"/>
        </w:rPr>
        <w:t>D</w:t>
      </w:r>
      <w:r w:rsidRPr="00F0096D">
        <w:rPr>
          <w:rFonts w:eastAsia="Times New Roman" w:cs="Times New Roman"/>
          <w:b/>
          <w:bCs/>
          <w:i/>
          <w:sz w:val="20"/>
          <w:szCs w:val="20"/>
        </w:rPr>
        <w:t>.lgs. 36/2023 o GEIE non ancora costituiti)</w:t>
      </w:r>
    </w:p>
    <w:p w14:paraId="67416177" w14:textId="1186E2C1" w:rsidR="00103878" w:rsidRPr="006533B7" w:rsidRDefault="00103878" w:rsidP="00103878">
      <w:pPr>
        <w:spacing w:before="60" w:after="60" w:line="276" w:lineRule="auto"/>
        <w:jc w:val="both"/>
        <w:rPr>
          <w:rFonts w:eastAsia="Times New Roman" w:cs="Calibri"/>
          <w:b/>
          <w:i/>
          <w:sz w:val="20"/>
          <w:szCs w:val="20"/>
        </w:rPr>
      </w:pPr>
      <w:r w:rsidRPr="006533B7">
        <w:rPr>
          <w:rFonts w:eastAsia="Calibri" w:cs="Calibri"/>
          <w:b/>
          <w:i/>
          <w:sz w:val="20"/>
          <w:szCs w:val="20"/>
          <w:lang w:eastAsia="it-IT"/>
        </w:rPr>
        <w:t>Dichiarazioni da rendere da parte di ciascun componente del RTI/</w:t>
      </w:r>
      <w:r w:rsidR="00F55508">
        <w:rPr>
          <w:rFonts w:eastAsia="Calibri" w:cs="Calibri"/>
          <w:b/>
          <w:i/>
          <w:sz w:val="20"/>
          <w:szCs w:val="20"/>
          <w:lang w:eastAsia="it-IT"/>
        </w:rPr>
        <w:t>c</w:t>
      </w:r>
      <w:r w:rsidRPr="006533B7">
        <w:rPr>
          <w:rFonts w:eastAsia="Calibri" w:cs="Calibri"/>
          <w:b/>
          <w:i/>
          <w:sz w:val="20"/>
          <w:szCs w:val="20"/>
          <w:lang w:eastAsia="it-IT"/>
        </w:rPr>
        <w:t xml:space="preserve">onsorzio ordinario: </w:t>
      </w:r>
    </w:p>
    <w:p w14:paraId="5245102F" w14:textId="77777777" w:rsidR="00103878" w:rsidRPr="006533B7" w:rsidRDefault="00103878" w:rsidP="00103878">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3E8AC1E0" w14:textId="77777777" w:rsidR="00103878" w:rsidRDefault="00103878" w:rsidP="00103878">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Pr>
          <w:rFonts w:eastAsia="Times New Roman" w:cs="Calibri"/>
          <w:sz w:val="20"/>
          <w:szCs w:val="20"/>
        </w:rPr>
        <w:t>;</w:t>
      </w:r>
    </w:p>
    <w:p w14:paraId="6C3C904E" w14:textId="77777777" w:rsidR="00103878" w:rsidRPr="00BE349A" w:rsidRDefault="00103878" w:rsidP="00103878">
      <w:pPr>
        <w:spacing w:before="60" w:after="60" w:line="276" w:lineRule="auto"/>
        <w:ind w:left="284" w:hanging="284"/>
        <w:jc w:val="both"/>
        <w:rPr>
          <w:rFonts w:eastAsia="Times New Roman" w:cs="Times New Roman"/>
          <w:sz w:val="20"/>
          <w:szCs w:val="20"/>
        </w:rPr>
      </w:pPr>
      <w:r w:rsidRPr="00BE349A">
        <w:rPr>
          <w:rFonts w:eastAsia="Times New Roman" w:cs="Times New Roman"/>
          <w:sz w:val="20"/>
          <w:szCs w:val="20"/>
        </w:rPr>
        <w:t xml:space="preserve">▪     </w:t>
      </w:r>
      <w:r w:rsidRPr="00BE349A">
        <w:rPr>
          <w:rFonts w:eastAsia="Times New Roman" w:cs="Times New Roman"/>
          <w:b/>
          <w:bCs/>
          <w:sz w:val="20"/>
          <w:szCs w:val="20"/>
        </w:rPr>
        <w:t xml:space="preserve">DICHIARA </w:t>
      </w:r>
      <w:r w:rsidRPr="00BE349A">
        <w:rPr>
          <w:rFonts w:eastAsia="Times New Roman" w:cs="Times New Roman"/>
          <w:sz w:val="20"/>
          <w:szCs w:val="20"/>
        </w:rPr>
        <w:t>di non partecipare alla medesima gara contemporaneamente in forme diverse (singola/associata, in più forme associate, in forma singola e quale consorziato esecutore di un consorzio) e come impresa ausiliaria di altro concorrente che è ricorso all’avvalimento per migliorare la propria offerta;</w:t>
      </w:r>
    </w:p>
    <w:p w14:paraId="6A78E9AF" w14:textId="77777777" w:rsidR="00103878" w:rsidRPr="00BE349A" w:rsidRDefault="00103878" w:rsidP="00103878">
      <w:pPr>
        <w:spacing w:before="60" w:after="60" w:line="276" w:lineRule="auto"/>
        <w:ind w:left="284" w:hanging="284"/>
        <w:jc w:val="both"/>
        <w:rPr>
          <w:rFonts w:eastAsia="Times New Roman" w:cs="Times New Roman"/>
          <w:sz w:val="20"/>
          <w:szCs w:val="20"/>
        </w:rPr>
      </w:pPr>
      <w:r w:rsidRPr="00BE349A">
        <w:rPr>
          <w:rFonts w:eastAsia="Times New Roman" w:cs="Times New Roman"/>
          <w:b/>
          <w:bCs/>
          <w:i/>
          <w:iCs/>
          <w:sz w:val="20"/>
          <w:szCs w:val="20"/>
        </w:rPr>
        <w:t xml:space="preserve">(o, in alternativa) </w:t>
      </w:r>
    </w:p>
    <w:p w14:paraId="3BA9C766" w14:textId="7D3CF85A" w:rsidR="00103878" w:rsidRPr="00BE349A" w:rsidRDefault="00F55508" w:rsidP="00103878">
      <w:pPr>
        <w:spacing w:before="60" w:after="60" w:line="276" w:lineRule="auto"/>
        <w:ind w:left="284" w:hanging="284"/>
        <w:jc w:val="both"/>
        <w:rPr>
          <w:rFonts w:eastAsia="Times New Roman" w:cs="Times New Roman"/>
          <w:sz w:val="20"/>
          <w:szCs w:val="20"/>
        </w:rPr>
      </w:pPr>
      <w:proofErr w:type="gramStart"/>
      <w:r w:rsidRPr="00BE349A">
        <w:rPr>
          <w:rFonts w:eastAsia="Times New Roman" w:cs="Times New Roman"/>
          <w:sz w:val="20"/>
          <w:szCs w:val="20"/>
        </w:rPr>
        <w:t xml:space="preserve">▪  </w:t>
      </w:r>
      <w:r w:rsidRPr="00BE349A">
        <w:rPr>
          <w:rFonts w:eastAsia="Times New Roman" w:cs="Times New Roman"/>
          <w:b/>
          <w:bCs/>
          <w:sz w:val="20"/>
          <w:szCs w:val="20"/>
        </w:rPr>
        <w:t>DICHIARA</w:t>
      </w:r>
      <w:proofErr w:type="gramEnd"/>
      <w:r w:rsidR="00103878" w:rsidRPr="00BE349A">
        <w:rPr>
          <w:rFonts w:eastAsia="Times New Roman" w:cs="Times New Roman"/>
          <w:b/>
          <w:bCs/>
          <w:sz w:val="20"/>
          <w:szCs w:val="20"/>
        </w:rPr>
        <w:t xml:space="preserve"> </w:t>
      </w:r>
      <w:r w:rsidR="00103878" w:rsidRPr="00BE349A">
        <w:rPr>
          <w:rFonts w:eastAsia="Times New Roman" w:cs="Times New Roman"/>
          <w:sz w:val="20"/>
          <w:szCs w:val="20"/>
        </w:rPr>
        <w:t>di partecipare in più di una forma, ………………… &lt;</w:t>
      </w:r>
      <w:r w:rsidR="00103878" w:rsidRPr="00BE349A">
        <w:rPr>
          <w:rFonts w:eastAsia="Times New Roman" w:cs="Times New Roman"/>
          <w:i/>
          <w:iCs/>
          <w:sz w:val="20"/>
          <w:szCs w:val="20"/>
        </w:rPr>
        <w:t>indicare quali</w:t>
      </w:r>
      <w:r w:rsidR="00103878" w:rsidRPr="00BE349A">
        <w:rPr>
          <w:rFonts w:eastAsia="Times New Roman" w:cs="Times New Roman"/>
          <w:sz w:val="20"/>
          <w:szCs w:val="20"/>
        </w:rPr>
        <w:t xml:space="preserve">&gt; e inserisce nel FVOE idonea documentazione atta a dimostrare che la circostanza non ha influito sulla gara, né è idonea a incidere sulla capacità di rispettare gli obblighi contrattuali; </w:t>
      </w:r>
    </w:p>
    <w:p w14:paraId="6865B7A4" w14:textId="136C3EB7" w:rsidR="00C41162" w:rsidRPr="00BE349A" w:rsidRDefault="00103878" w:rsidP="00103878">
      <w:pPr>
        <w:spacing w:before="60" w:after="60" w:line="276" w:lineRule="auto"/>
        <w:ind w:left="284" w:hanging="284"/>
        <w:jc w:val="both"/>
        <w:rPr>
          <w:rFonts w:eastAsia="Times New Roman" w:cs="Times New Roman"/>
          <w:sz w:val="20"/>
          <w:szCs w:val="20"/>
        </w:rPr>
      </w:pPr>
      <w:r w:rsidRPr="00BE349A">
        <w:rPr>
          <w:rFonts w:eastAsia="Times New Roman" w:cs="Times New Roman"/>
          <w:sz w:val="20"/>
          <w:szCs w:val="20"/>
        </w:rPr>
        <w:t xml:space="preserve">▪    </w:t>
      </w:r>
      <w:r w:rsidRPr="00BE349A">
        <w:rPr>
          <w:rFonts w:eastAsia="Times New Roman" w:cs="Times New Roman"/>
          <w:b/>
          <w:bCs/>
          <w:sz w:val="20"/>
          <w:szCs w:val="20"/>
        </w:rPr>
        <w:t xml:space="preserve">DICHIARA </w:t>
      </w:r>
      <w:r w:rsidRPr="00BE349A">
        <w:rPr>
          <w:rFonts w:eastAsia="Times New Roman" w:cs="Times New Roman"/>
          <w:sz w:val="20"/>
          <w:szCs w:val="20"/>
        </w:rPr>
        <w:t>di avere prestato risorse, in qualità di impresa ausiliaria al concorrente …. &lt;</w:t>
      </w:r>
      <w:r w:rsidRPr="00BE349A">
        <w:rPr>
          <w:rFonts w:eastAsia="Times New Roman" w:cs="Times New Roman"/>
          <w:i/>
          <w:iCs/>
          <w:sz w:val="20"/>
          <w:szCs w:val="20"/>
        </w:rPr>
        <w:t>indicare il nominativo</w:t>
      </w:r>
      <w:r w:rsidRPr="00BE349A">
        <w:rPr>
          <w:rFonts w:eastAsia="Times New Roman" w:cs="Times New Roman"/>
          <w:sz w:val="20"/>
          <w:szCs w:val="20"/>
        </w:rPr>
        <w:t xml:space="preserve">&gt;, che se ne è avvalso ai fini del miglioramento dell’offerta, e inserisce nel FVOE idonea documentazione atta a dimostrare che non sussistono collegamenti tali da ricondurre entrambe le imprese allo stesso centro decisionale; </w:t>
      </w:r>
    </w:p>
    <w:p w14:paraId="234E817F" w14:textId="77777777" w:rsidR="00C41162" w:rsidRPr="00BE349A" w:rsidRDefault="00C41162" w:rsidP="00BF1D89">
      <w:pPr>
        <w:spacing w:before="60" w:after="60" w:line="276" w:lineRule="auto"/>
        <w:jc w:val="both"/>
        <w:rPr>
          <w:rFonts w:eastAsia="Calibri" w:cs="Courier New"/>
          <w:sz w:val="20"/>
          <w:szCs w:val="20"/>
          <w:lang w:eastAsia="it-IT"/>
        </w:rPr>
      </w:pPr>
    </w:p>
    <w:p w14:paraId="15CAADAC" w14:textId="77777777" w:rsidR="00C41162" w:rsidRPr="00FC63A7" w:rsidRDefault="00184306" w:rsidP="00BF1D89">
      <w:pPr>
        <w:spacing w:before="60" w:after="60" w:line="276" w:lineRule="auto"/>
        <w:jc w:val="both"/>
        <w:rPr>
          <w:rFonts w:eastAsia="Times New Roman" w:cs="Times New Roman"/>
          <w:b/>
          <w:bCs/>
          <w:i/>
          <w:sz w:val="20"/>
          <w:szCs w:val="20"/>
        </w:rPr>
      </w:pPr>
      <w:r w:rsidRPr="00FC63A7">
        <w:rPr>
          <w:rFonts w:eastAsia="Times New Roman" w:cs="Times New Roman"/>
          <w:b/>
          <w:bCs/>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61F6DAEE" w14:textId="1E0101AF" w:rsidR="00C41162" w:rsidRPr="006A6CD7" w:rsidRDefault="00184306" w:rsidP="006A6CD7">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32164C1F" w14:textId="77777777" w:rsidR="00C41162" w:rsidRDefault="00C41162">
      <w:pPr>
        <w:spacing w:before="60" w:after="60" w:line="276" w:lineRule="auto"/>
        <w:jc w:val="both"/>
        <w:rPr>
          <w:rFonts w:eastAsia="Times New Roman" w:cs="Times New Roman"/>
          <w:b/>
          <w:bCs/>
          <w:i/>
          <w:sz w:val="20"/>
          <w:szCs w:val="20"/>
        </w:rPr>
      </w:pPr>
    </w:p>
    <w:p w14:paraId="22F77AC4" w14:textId="64352A33" w:rsidR="003E2DFD" w:rsidRDefault="005051FC" w:rsidP="005051FC">
      <w:pPr>
        <w:spacing w:before="60" w:after="60" w:line="276" w:lineRule="auto"/>
        <w:jc w:val="both"/>
        <w:rPr>
          <w:rFonts w:eastAsia="Times New Roman" w:cs="Times New Roman"/>
          <w:b/>
          <w:bCs/>
          <w:i/>
          <w:sz w:val="20"/>
          <w:szCs w:val="20"/>
        </w:rPr>
      </w:pPr>
      <w:r w:rsidRPr="00FC63A7">
        <w:rPr>
          <w:rFonts w:eastAsia="Times New Roman" w:cs="Times New Roman"/>
          <w:b/>
          <w:bCs/>
          <w:i/>
          <w:sz w:val="20"/>
          <w:szCs w:val="20"/>
        </w:rPr>
        <w:t xml:space="preserve">(Per le aggregazioni di retisti: se la rete è dotata di un organo comune con potere di rappresentanza </w:t>
      </w:r>
      <w:r>
        <w:rPr>
          <w:rFonts w:eastAsia="Times New Roman" w:cs="Times New Roman"/>
          <w:b/>
          <w:bCs/>
          <w:i/>
          <w:sz w:val="20"/>
          <w:szCs w:val="20"/>
        </w:rPr>
        <w:t>privo</w:t>
      </w:r>
      <w:r w:rsidRPr="00FC63A7">
        <w:rPr>
          <w:rFonts w:eastAsia="Times New Roman" w:cs="Times New Roman"/>
          <w:b/>
          <w:bCs/>
          <w:i/>
          <w:sz w:val="20"/>
          <w:szCs w:val="20"/>
        </w:rPr>
        <w:t xml:space="preserve"> soggettività giuridica)</w:t>
      </w:r>
    </w:p>
    <w:p w14:paraId="4478B459" w14:textId="77777777" w:rsidR="003E2DFD" w:rsidRPr="00FC63A7" w:rsidRDefault="003E2DFD" w:rsidP="005051FC">
      <w:pPr>
        <w:spacing w:before="60" w:after="60" w:line="276" w:lineRule="auto"/>
        <w:jc w:val="both"/>
        <w:rPr>
          <w:rFonts w:eastAsia="Times New Roman" w:cs="Times New Roman"/>
          <w:b/>
          <w:bCs/>
          <w:i/>
          <w:sz w:val="20"/>
          <w:szCs w:val="20"/>
        </w:rPr>
      </w:pPr>
    </w:p>
    <w:p w14:paraId="14455F44" w14:textId="77777777" w:rsidR="005051FC" w:rsidRPr="006A6CD7" w:rsidRDefault="005051FC" w:rsidP="005051FC">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5051FC" w:rsidRPr="006533B7" w14:paraId="3103B471" w14:textId="77777777" w:rsidTr="00CC7DF0">
        <w:tc>
          <w:tcPr>
            <w:tcW w:w="3374" w:type="dxa"/>
            <w:shd w:val="clear" w:color="auto" w:fill="4472C4" w:themeFill="accent5"/>
          </w:tcPr>
          <w:p w14:paraId="446480A8" w14:textId="77777777" w:rsidR="005051FC" w:rsidRPr="006533B7" w:rsidRDefault="005051FC" w:rsidP="00CC7DF0">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5EA87569" w14:textId="77777777" w:rsidR="005051FC" w:rsidRPr="006533B7" w:rsidRDefault="005051FC" w:rsidP="00CC7DF0">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FAD28D0" w14:textId="77777777" w:rsidR="005051FC" w:rsidRPr="006533B7" w:rsidRDefault="005051FC" w:rsidP="00CC7DF0">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5051FC" w:rsidRPr="006533B7" w14:paraId="17DB3FC7" w14:textId="77777777" w:rsidTr="00CC7DF0">
        <w:tc>
          <w:tcPr>
            <w:tcW w:w="3374" w:type="dxa"/>
          </w:tcPr>
          <w:p w14:paraId="762E16B5" w14:textId="77777777" w:rsidR="005051FC" w:rsidRPr="006533B7" w:rsidRDefault="005051FC" w:rsidP="00CC7DF0">
            <w:pPr>
              <w:spacing w:before="60" w:after="60" w:line="276" w:lineRule="auto"/>
              <w:jc w:val="both"/>
              <w:rPr>
                <w:rFonts w:eastAsia="Calibri" w:cs="Courier New"/>
                <w:sz w:val="20"/>
                <w:szCs w:val="20"/>
                <w:lang w:eastAsia="it-IT"/>
              </w:rPr>
            </w:pPr>
          </w:p>
        </w:tc>
        <w:tc>
          <w:tcPr>
            <w:tcW w:w="3209" w:type="dxa"/>
          </w:tcPr>
          <w:p w14:paraId="612A1EC7" w14:textId="77777777" w:rsidR="005051FC" w:rsidRPr="006533B7" w:rsidRDefault="005051FC" w:rsidP="00CC7DF0">
            <w:pPr>
              <w:spacing w:before="60" w:after="60" w:line="276" w:lineRule="auto"/>
              <w:jc w:val="both"/>
              <w:rPr>
                <w:rFonts w:eastAsia="Calibri" w:cs="Courier New"/>
                <w:sz w:val="20"/>
                <w:szCs w:val="20"/>
                <w:lang w:eastAsia="it-IT"/>
              </w:rPr>
            </w:pPr>
          </w:p>
        </w:tc>
        <w:tc>
          <w:tcPr>
            <w:tcW w:w="2761" w:type="dxa"/>
          </w:tcPr>
          <w:p w14:paraId="27EBB068" w14:textId="77777777" w:rsidR="005051FC" w:rsidRPr="006533B7" w:rsidRDefault="005051FC" w:rsidP="00CC7DF0">
            <w:pPr>
              <w:spacing w:before="60" w:after="60" w:line="276" w:lineRule="auto"/>
              <w:jc w:val="both"/>
              <w:rPr>
                <w:rFonts w:eastAsia="Calibri" w:cs="Courier New"/>
                <w:sz w:val="20"/>
                <w:szCs w:val="20"/>
                <w:lang w:eastAsia="it-IT"/>
              </w:rPr>
            </w:pPr>
          </w:p>
        </w:tc>
      </w:tr>
      <w:tr w:rsidR="005051FC" w:rsidRPr="006533B7" w14:paraId="0840CCB0" w14:textId="77777777" w:rsidTr="00CC7DF0">
        <w:tc>
          <w:tcPr>
            <w:tcW w:w="3374" w:type="dxa"/>
          </w:tcPr>
          <w:p w14:paraId="512A7F65" w14:textId="77777777" w:rsidR="005051FC" w:rsidRPr="006533B7" w:rsidRDefault="005051FC" w:rsidP="00CC7DF0">
            <w:pPr>
              <w:spacing w:before="60" w:after="60" w:line="276" w:lineRule="auto"/>
              <w:jc w:val="both"/>
              <w:rPr>
                <w:rFonts w:eastAsia="Calibri" w:cs="Courier New"/>
                <w:sz w:val="20"/>
                <w:szCs w:val="20"/>
                <w:lang w:eastAsia="it-IT"/>
              </w:rPr>
            </w:pPr>
          </w:p>
        </w:tc>
        <w:tc>
          <w:tcPr>
            <w:tcW w:w="3209" w:type="dxa"/>
          </w:tcPr>
          <w:p w14:paraId="6666382E" w14:textId="77777777" w:rsidR="005051FC" w:rsidRPr="006533B7" w:rsidRDefault="005051FC" w:rsidP="00CC7DF0">
            <w:pPr>
              <w:spacing w:before="60" w:after="60" w:line="276" w:lineRule="auto"/>
              <w:jc w:val="both"/>
              <w:rPr>
                <w:rFonts w:eastAsia="Calibri" w:cs="Courier New"/>
                <w:sz w:val="20"/>
                <w:szCs w:val="20"/>
                <w:lang w:eastAsia="it-IT"/>
              </w:rPr>
            </w:pPr>
          </w:p>
        </w:tc>
        <w:tc>
          <w:tcPr>
            <w:tcW w:w="2761" w:type="dxa"/>
          </w:tcPr>
          <w:p w14:paraId="7A862B87" w14:textId="77777777" w:rsidR="005051FC" w:rsidRPr="006533B7" w:rsidRDefault="005051FC" w:rsidP="00CC7DF0">
            <w:pPr>
              <w:spacing w:before="60" w:after="60" w:line="276" w:lineRule="auto"/>
              <w:jc w:val="both"/>
              <w:rPr>
                <w:rFonts w:eastAsia="Calibri" w:cs="Courier New"/>
                <w:sz w:val="20"/>
                <w:szCs w:val="20"/>
                <w:lang w:eastAsia="it-IT"/>
              </w:rPr>
            </w:pPr>
          </w:p>
        </w:tc>
      </w:tr>
      <w:tr w:rsidR="005051FC" w:rsidRPr="006533B7" w14:paraId="1B562FC0" w14:textId="77777777" w:rsidTr="00CC7DF0">
        <w:tc>
          <w:tcPr>
            <w:tcW w:w="3374" w:type="dxa"/>
          </w:tcPr>
          <w:p w14:paraId="38F92C1E" w14:textId="77777777" w:rsidR="005051FC" w:rsidRPr="006533B7" w:rsidRDefault="005051FC" w:rsidP="00CC7DF0">
            <w:pPr>
              <w:spacing w:before="60" w:after="60" w:line="276" w:lineRule="auto"/>
              <w:jc w:val="both"/>
              <w:rPr>
                <w:rFonts w:eastAsia="Calibri" w:cs="Courier New"/>
                <w:sz w:val="20"/>
                <w:szCs w:val="20"/>
                <w:lang w:eastAsia="it-IT"/>
              </w:rPr>
            </w:pPr>
          </w:p>
        </w:tc>
        <w:tc>
          <w:tcPr>
            <w:tcW w:w="3209" w:type="dxa"/>
          </w:tcPr>
          <w:p w14:paraId="4A1E4CDF" w14:textId="77777777" w:rsidR="005051FC" w:rsidRPr="006533B7" w:rsidRDefault="005051FC" w:rsidP="00CC7DF0">
            <w:pPr>
              <w:spacing w:before="60" w:after="60" w:line="276" w:lineRule="auto"/>
              <w:jc w:val="both"/>
              <w:rPr>
                <w:rFonts w:eastAsia="Calibri" w:cs="Courier New"/>
                <w:sz w:val="20"/>
                <w:szCs w:val="20"/>
                <w:lang w:eastAsia="it-IT"/>
              </w:rPr>
            </w:pPr>
          </w:p>
        </w:tc>
        <w:tc>
          <w:tcPr>
            <w:tcW w:w="2761" w:type="dxa"/>
          </w:tcPr>
          <w:p w14:paraId="0777D5EA" w14:textId="77777777" w:rsidR="005051FC" w:rsidRPr="006533B7" w:rsidRDefault="005051FC" w:rsidP="00CC7DF0">
            <w:pPr>
              <w:spacing w:before="60" w:after="60" w:line="276" w:lineRule="auto"/>
              <w:jc w:val="both"/>
              <w:rPr>
                <w:rFonts w:eastAsia="Calibri" w:cs="Courier New"/>
                <w:sz w:val="20"/>
                <w:szCs w:val="20"/>
                <w:lang w:eastAsia="it-IT"/>
              </w:rPr>
            </w:pPr>
          </w:p>
        </w:tc>
      </w:tr>
      <w:tr w:rsidR="005051FC" w:rsidRPr="006533B7" w14:paraId="34510E7C" w14:textId="77777777" w:rsidTr="00CC7DF0">
        <w:tc>
          <w:tcPr>
            <w:tcW w:w="3374" w:type="dxa"/>
          </w:tcPr>
          <w:p w14:paraId="5472A600" w14:textId="77777777" w:rsidR="005051FC" w:rsidRPr="006533B7" w:rsidRDefault="005051FC" w:rsidP="00CC7DF0">
            <w:pPr>
              <w:spacing w:before="60" w:after="60" w:line="276" w:lineRule="auto"/>
              <w:jc w:val="both"/>
              <w:rPr>
                <w:rFonts w:eastAsia="Calibri" w:cs="Courier New"/>
                <w:sz w:val="20"/>
                <w:szCs w:val="20"/>
                <w:lang w:eastAsia="it-IT"/>
              </w:rPr>
            </w:pPr>
          </w:p>
        </w:tc>
        <w:tc>
          <w:tcPr>
            <w:tcW w:w="3209" w:type="dxa"/>
          </w:tcPr>
          <w:p w14:paraId="4D573241" w14:textId="77777777" w:rsidR="005051FC" w:rsidRPr="006533B7" w:rsidRDefault="005051FC" w:rsidP="00CC7DF0">
            <w:pPr>
              <w:spacing w:before="60" w:after="60" w:line="276" w:lineRule="auto"/>
              <w:jc w:val="both"/>
              <w:rPr>
                <w:rFonts w:eastAsia="Calibri" w:cs="Courier New"/>
                <w:sz w:val="20"/>
                <w:szCs w:val="20"/>
                <w:lang w:eastAsia="it-IT"/>
              </w:rPr>
            </w:pPr>
          </w:p>
        </w:tc>
        <w:tc>
          <w:tcPr>
            <w:tcW w:w="2761" w:type="dxa"/>
          </w:tcPr>
          <w:p w14:paraId="252FC2CE" w14:textId="77777777" w:rsidR="005051FC" w:rsidRPr="006533B7" w:rsidRDefault="005051FC" w:rsidP="00CC7DF0">
            <w:pPr>
              <w:spacing w:before="60" w:after="60" w:line="276" w:lineRule="auto"/>
              <w:jc w:val="both"/>
              <w:rPr>
                <w:rFonts w:eastAsia="Calibri" w:cs="Courier New"/>
                <w:sz w:val="20"/>
                <w:szCs w:val="20"/>
                <w:lang w:eastAsia="it-IT"/>
              </w:rPr>
            </w:pPr>
          </w:p>
        </w:tc>
      </w:tr>
    </w:tbl>
    <w:p w14:paraId="24A586FC" w14:textId="77777777" w:rsidR="005051FC" w:rsidRPr="006533B7" w:rsidRDefault="005051FC" w:rsidP="005051FC">
      <w:pPr>
        <w:spacing w:before="60" w:after="60" w:line="276" w:lineRule="auto"/>
        <w:jc w:val="both"/>
        <w:rPr>
          <w:rFonts w:eastAsia="Calibri" w:cs="Calibri"/>
          <w:i/>
          <w:sz w:val="20"/>
          <w:szCs w:val="20"/>
          <w:lang w:eastAsia="it-IT"/>
        </w:rPr>
      </w:pPr>
    </w:p>
    <w:p w14:paraId="7D384683" w14:textId="77777777" w:rsidR="005051FC" w:rsidRPr="00724B46" w:rsidRDefault="005051FC" w:rsidP="005051FC">
      <w:pPr>
        <w:pStyle w:val="Paragrafoelenco"/>
        <w:numPr>
          <w:ilvl w:val="0"/>
          <w:numId w:val="3"/>
        </w:numPr>
        <w:spacing w:before="60" w:after="60" w:line="276" w:lineRule="auto"/>
        <w:ind w:left="426"/>
        <w:jc w:val="both"/>
        <w:rPr>
          <w:rFonts w:eastAsia="Times New Roman" w:cs="Times New Roman"/>
          <w:sz w:val="20"/>
          <w:szCs w:val="20"/>
        </w:rPr>
      </w:pPr>
      <w:r w:rsidRPr="00724B46">
        <w:rPr>
          <w:rFonts w:eastAsia="Times New Roman" w:cs="Times New Roman"/>
          <w:i/>
          <w:sz w:val="20"/>
          <w:szCs w:val="20"/>
        </w:rPr>
        <w:t xml:space="preserve"> (dichiarazione da rendere solo dall’organo comune): </w:t>
      </w:r>
      <w:r w:rsidRPr="00724B46">
        <w:rPr>
          <w:rFonts w:eastAsia="Times New Roman" w:cs="Times New Roman"/>
          <w:sz w:val="20"/>
          <w:szCs w:val="20"/>
        </w:rPr>
        <w:t>che l’aggregazione di imprese di rete è iscritta al Registro delle Imprese di ………………………. al n………………</w:t>
      </w:r>
      <w:proofErr w:type="gramStart"/>
      <w:r w:rsidRPr="00724B46">
        <w:rPr>
          <w:rFonts w:eastAsia="Times New Roman" w:cs="Times New Roman"/>
          <w:sz w:val="20"/>
          <w:szCs w:val="20"/>
        </w:rPr>
        <w:t>…….</w:t>
      </w:r>
      <w:proofErr w:type="gramEnd"/>
      <w:r w:rsidRPr="00724B46">
        <w:rPr>
          <w:rFonts w:eastAsia="Times New Roman" w:cs="Times New Roman"/>
          <w:sz w:val="20"/>
          <w:szCs w:val="20"/>
        </w:rPr>
        <w:t>. partita I.V.A. n……………………………. oppure è iscritta al Registro delle commissioni provinciali per l’artigianato di…………………… al n. ……………</w:t>
      </w:r>
      <w:proofErr w:type="gramStart"/>
      <w:r w:rsidRPr="00724B46">
        <w:rPr>
          <w:rFonts w:eastAsia="Times New Roman" w:cs="Times New Roman"/>
          <w:sz w:val="20"/>
          <w:szCs w:val="20"/>
        </w:rPr>
        <w:t>…….</w:t>
      </w:r>
      <w:proofErr w:type="gramEnd"/>
      <w:r w:rsidRPr="00724B46">
        <w:rPr>
          <w:rFonts w:eastAsia="Times New Roman" w:cs="Times New Roman"/>
          <w:sz w:val="20"/>
          <w:szCs w:val="20"/>
        </w:rPr>
        <w:t>.</w:t>
      </w:r>
    </w:p>
    <w:p w14:paraId="51A3C43A" w14:textId="77777777" w:rsidR="0073240A" w:rsidRPr="004C0372" w:rsidRDefault="0073240A">
      <w:pPr>
        <w:spacing w:before="60" w:after="60" w:line="276" w:lineRule="auto"/>
        <w:jc w:val="both"/>
        <w:rPr>
          <w:rFonts w:eastAsia="Times New Roman" w:cs="Times New Roman"/>
          <w:b/>
          <w:bCs/>
          <w:i/>
          <w:sz w:val="20"/>
          <w:szCs w:val="20"/>
        </w:rPr>
      </w:pPr>
    </w:p>
    <w:p w14:paraId="054E6CB9" w14:textId="77777777" w:rsidR="00C41162" w:rsidRPr="004C0372" w:rsidRDefault="00184306" w:rsidP="00BF1D89">
      <w:pPr>
        <w:spacing w:before="60" w:after="60" w:line="276" w:lineRule="auto"/>
        <w:jc w:val="both"/>
        <w:rPr>
          <w:rFonts w:eastAsia="Times New Roman" w:cs="Times New Roman"/>
          <w:b/>
          <w:bCs/>
          <w:i/>
          <w:sz w:val="20"/>
          <w:szCs w:val="20"/>
        </w:rPr>
      </w:pPr>
      <w:r w:rsidRPr="004C0372">
        <w:rPr>
          <w:rFonts w:eastAsia="Times New Roman" w:cs="Times New Roman"/>
          <w:b/>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1A6AF102" w14:textId="77777777" w:rsidR="00B70B63" w:rsidRPr="00EF2FF7" w:rsidRDefault="00B70B63" w:rsidP="00B70B63">
      <w:pPr>
        <w:spacing w:before="60" w:after="60" w:line="276" w:lineRule="auto"/>
        <w:jc w:val="both"/>
        <w:rPr>
          <w:rFonts w:eastAsia="Calibri" w:cs="Times New Roman"/>
          <w:sz w:val="20"/>
          <w:szCs w:val="20"/>
          <w:lang w:eastAsia="it-IT"/>
        </w:rPr>
      </w:pPr>
      <w:r w:rsidRPr="00EF2FF7">
        <w:rPr>
          <w:rFonts w:eastAsia="Calibri" w:cs="Calibri"/>
          <w:i/>
          <w:sz w:val="20"/>
          <w:szCs w:val="20"/>
          <w:lang w:eastAsia="it-IT"/>
        </w:rPr>
        <w:t>(in caso di Rete costituenda, dichiarazione da rendere da parte di ciascun operatore che compone la rete)</w:t>
      </w:r>
      <w:r w:rsidRPr="00EF2FF7">
        <w:rPr>
          <w:rFonts w:eastAsia="Calibri" w:cs="Calibri"/>
          <w:sz w:val="20"/>
          <w:szCs w:val="20"/>
          <w:lang w:eastAsia="it-IT"/>
        </w:rPr>
        <w:t xml:space="preserve">: </w:t>
      </w:r>
    </w:p>
    <w:p w14:paraId="578262EC" w14:textId="77777777" w:rsidR="00B70B63" w:rsidRDefault="00184306" w:rsidP="00B70B63">
      <w:pPr>
        <w:spacing w:before="60" w:after="60" w:line="276" w:lineRule="auto"/>
        <w:ind w:left="284" w:hanging="284"/>
        <w:jc w:val="both"/>
        <w:rPr>
          <w:rFonts w:eastAsia="Calibri" w:cs="Calibri"/>
          <w:i/>
          <w:strike/>
          <w:color w:val="EE0000"/>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w:t>
      </w:r>
    </w:p>
    <w:p w14:paraId="37A942C4" w14:textId="5A4D033F" w:rsidR="00C41162" w:rsidRPr="006533B7" w:rsidRDefault="00184306" w:rsidP="00A878DE">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2E8108C7" w14:textId="4D912389" w:rsidR="00C41162" w:rsidRPr="00B03B3A" w:rsidRDefault="00184306" w:rsidP="00B03B3A">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e presenta il contratto di avvalimento</w:t>
      </w:r>
      <w:r w:rsidR="00247E0C">
        <w:rPr>
          <w:rFonts w:eastAsia="Calibri" w:cs="Calibri"/>
          <w:sz w:val="20"/>
          <w:szCs w:val="20"/>
          <w:lang w:eastAsia="it-IT"/>
        </w:rPr>
        <w:t>.</w:t>
      </w:r>
    </w:p>
    <w:p w14:paraId="55F90E41" w14:textId="77777777" w:rsidR="003E2DFD" w:rsidRDefault="003E2DFD" w:rsidP="00F67F46">
      <w:pPr>
        <w:spacing w:before="60" w:after="60" w:line="276" w:lineRule="auto"/>
        <w:ind w:left="284" w:hanging="284"/>
        <w:jc w:val="both"/>
        <w:rPr>
          <w:b/>
          <w:color w:val="4472C4" w:themeColor="accent5"/>
          <w:sz w:val="20"/>
          <w:szCs w:val="20"/>
        </w:rPr>
      </w:pPr>
    </w:p>
    <w:p w14:paraId="04FFAF93" w14:textId="0B56D7A5" w:rsidR="00C12CEA" w:rsidRPr="009D078D" w:rsidRDefault="00C12CEA" w:rsidP="00C12CEA">
      <w:pPr>
        <w:pStyle w:val="Paragrafoelenco"/>
        <w:numPr>
          <w:ilvl w:val="0"/>
          <w:numId w:val="1"/>
        </w:numPr>
        <w:jc w:val="both"/>
        <w:rPr>
          <w:b/>
          <w:sz w:val="20"/>
          <w:szCs w:val="20"/>
        </w:rPr>
      </w:pPr>
      <w:r w:rsidRPr="009D078D">
        <w:rPr>
          <w:b/>
          <w:bCs/>
          <w:sz w:val="20"/>
          <w:szCs w:val="20"/>
        </w:rPr>
        <w:t>Subappalto</w:t>
      </w:r>
    </w:p>
    <w:p w14:paraId="2BD4AAE1" w14:textId="5B0603AB" w:rsidR="0029564C" w:rsidRPr="009D078D" w:rsidRDefault="00AC3F80" w:rsidP="00827668">
      <w:pPr>
        <w:pStyle w:val="Paragrafoelenco"/>
        <w:ind w:left="284"/>
        <w:jc w:val="both"/>
        <w:rPr>
          <w:sz w:val="20"/>
          <w:szCs w:val="20"/>
        </w:rPr>
      </w:pPr>
      <w:sdt>
        <w:sdtPr>
          <w:rPr>
            <w:sz w:val="30"/>
            <w:szCs w:val="30"/>
          </w:rPr>
          <w:id w:val="1724629013"/>
          <w14:checkbox>
            <w14:checked w14:val="0"/>
            <w14:checkedState w14:val="2612" w14:font="MS Gothic"/>
            <w14:uncheckedState w14:val="2610" w14:font="MS Gothic"/>
          </w14:checkbox>
        </w:sdtPr>
        <w:sdtEndPr/>
        <w:sdtContent>
          <w:r w:rsidR="004174CB" w:rsidRPr="009D078D">
            <w:rPr>
              <w:rFonts w:ascii="MS Gothic" w:eastAsia="MS Gothic" w:hAnsi="MS Gothic" w:hint="eastAsia"/>
              <w:sz w:val="30"/>
              <w:szCs w:val="30"/>
            </w:rPr>
            <w:t>☐</w:t>
          </w:r>
        </w:sdtContent>
      </w:sdt>
      <w:r w:rsidR="004174CB" w:rsidRPr="009D078D">
        <w:rPr>
          <w:sz w:val="20"/>
          <w:szCs w:val="20"/>
        </w:rPr>
        <w:t xml:space="preserve"> </w:t>
      </w:r>
      <w:r w:rsidR="0029564C" w:rsidRPr="009D078D">
        <w:rPr>
          <w:sz w:val="20"/>
          <w:szCs w:val="20"/>
        </w:rPr>
        <w:t xml:space="preserve">DICHIARA di voler ricorre all’istituto del subappalto come di seguito indicato: </w:t>
      </w:r>
      <w:r w:rsidR="0029564C" w:rsidRPr="009D078D">
        <w:rPr>
          <w:i/>
          <w:iCs/>
          <w:sz w:val="20"/>
          <w:szCs w:val="20"/>
        </w:rPr>
        <w:t>(</w:t>
      </w:r>
      <w:r w:rsidR="0029564C" w:rsidRPr="009D078D">
        <w:rPr>
          <w:b/>
          <w:bCs/>
          <w:i/>
          <w:iCs/>
        </w:rPr>
        <w:t>barrare la casella corrispondente al lotto /ai lotti per cui si intende ricorrere al subappalto e indicare la relativa quota percentuale di subappalto;</w:t>
      </w:r>
    </w:p>
    <w:tbl>
      <w:tblPr>
        <w:tblStyle w:val="Grigliatabella"/>
        <w:tblW w:w="9049" w:type="dxa"/>
        <w:tblInd w:w="439" w:type="dxa"/>
        <w:tblLook w:val="04A0" w:firstRow="1" w:lastRow="0" w:firstColumn="1" w:lastColumn="0" w:noHBand="0" w:noVBand="1"/>
      </w:tblPr>
      <w:tblGrid>
        <w:gridCol w:w="845"/>
        <w:gridCol w:w="2255"/>
        <w:gridCol w:w="3969"/>
        <w:gridCol w:w="1980"/>
      </w:tblGrid>
      <w:tr w:rsidR="009D078D" w:rsidRPr="009D078D" w14:paraId="19D91E45" w14:textId="77777777" w:rsidTr="00E27CD5">
        <w:tc>
          <w:tcPr>
            <w:tcW w:w="845" w:type="dxa"/>
            <w:vAlign w:val="center"/>
          </w:tcPr>
          <w:p w14:paraId="6896CA80" w14:textId="77777777" w:rsidR="00520391" w:rsidRPr="009D078D" w:rsidRDefault="00520391" w:rsidP="0029564C">
            <w:pPr>
              <w:spacing w:after="0" w:line="240" w:lineRule="auto"/>
              <w:jc w:val="center"/>
              <w:rPr>
                <w:rFonts w:ascii="Calibri" w:eastAsia="Calibri" w:hAnsi="Calibri" w:cs="Calibri"/>
                <w:bCs/>
                <w:iCs/>
                <w:sz w:val="18"/>
                <w:szCs w:val="18"/>
              </w:rPr>
            </w:pPr>
          </w:p>
        </w:tc>
        <w:tc>
          <w:tcPr>
            <w:tcW w:w="2255" w:type="dxa"/>
            <w:vAlign w:val="center"/>
          </w:tcPr>
          <w:p w14:paraId="7BE36CF5" w14:textId="77777777" w:rsidR="00520391" w:rsidRPr="009D078D" w:rsidRDefault="00520391" w:rsidP="0029564C">
            <w:pPr>
              <w:spacing w:after="0" w:line="240" w:lineRule="auto"/>
              <w:jc w:val="center"/>
              <w:rPr>
                <w:rFonts w:ascii="Calibri" w:hAnsi="Calibri" w:cs="Calibri"/>
                <w:sz w:val="18"/>
                <w:szCs w:val="18"/>
              </w:rPr>
            </w:pPr>
          </w:p>
        </w:tc>
        <w:tc>
          <w:tcPr>
            <w:tcW w:w="3969" w:type="dxa"/>
            <w:vAlign w:val="center"/>
          </w:tcPr>
          <w:p w14:paraId="5ED7F8C0" w14:textId="722C790A" w:rsidR="00520391" w:rsidRPr="009D078D" w:rsidRDefault="00FB014E" w:rsidP="0029564C">
            <w:pPr>
              <w:spacing w:after="0" w:line="240" w:lineRule="auto"/>
              <w:jc w:val="center"/>
              <w:rPr>
                <w:rFonts w:ascii="Calibri" w:hAnsi="Calibri" w:cs="Calibri"/>
                <w:sz w:val="18"/>
                <w:szCs w:val="18"/>
              </w:rPr>
            </w:pPr>
            <w:r w:rsidRPr="009D078D">
              <w:rPr>
                <w:rFonts w:cstheme="minorHAnsi"/>
                <w:b/>
                <w:bCs/>
                <w:sz w:val="18"/>
                <w:szCs w:val="18"/>
              </w:rPr>
              <w:t>% max subappaltabile</w:t>
            </w:r>
          </w:p>
        </w:tc>
        <w:tc>
          <w:tcPr>
            <w:tcW w:w="1980" w:type="dxa"/>
            <w:vAlign w:val="center"/>
          </w:tcPr>
          <w:p w14:paraId="1EEB2D81" w14:textId="77777777" w:rsidR="00543922" w:rsidRPr="009D078D" w:rsidRDefault="00543922" w:rsidP="0029564C">
            <w:pPr>
              <w:spacing w:after="0" w:line="240" w:lineRule="auto"/>
              <w:jc w:val="center"/>
              <w:rPr>
                <w:rFonts w:cstheme="minorHAnsi"/>
                <w:b/>
                <w:bCs/>
                <w:sz w:val="18"/>
                <w:szCs w:val="18"/>
              </w:rPr>
            </w:pPr>
            <w:r w:rsidRPr="009D078D">
              <w:rPr>
                <w:rFonts w:cstheme="minorHAnsi"/>
                <w:b/>
                <w:bCs/>
                <w:sz w:val="18"/>
                <w:szCs w:val="18"/>
              </w:rPr>
              <w:t xml:space="preserve">Quota che si intende subappaltare </w:t>
            </w:r>
          </w:p>
          <w:p w14:paraId="1E6EC06F" w14:textId="3F3D82C2" w:rsidR="00520391" w:rsidRPr="009D078D" w:rsidRDefault="00543922" w:rsidP="0029564C">
            <w:pPr>
              <w:spacing w:after="0" w:line="240" w:lineRule="auto"/>
              <w:jc w:val="center"/>
              <w:rPr>
                <w:rFonts w:ascii="Calibri" w:hAnsi="Calibri" w:cs="Calibri"/>
                <w:sz w:val="18"/>
                <w:szCs w:val="18"/>
              </w:rPr>
            </w:pPr>
            <w:r w:rsidRPr="009D078D">
              <w:rPr>
                <w:rFonts w:cstheme="minorHAnsi"/>
                <w:b/>
                <w:bCs/>
                <w:sz w:val="18"/>
                <w:szCs w:val="18"/>
              </w:rPr>
              <w:t>(Indicare la relativa quota % di subappalto)</w:t>
            </w:r>
          </w:p>
        </w:tc>
      </w:tr>
      <w:tr w:rsidR="009D078D" w:rsidRPr="009D078D" w14:paraId="38126C6A" w14:textId="77777777" w:rsidTr="00E27CD5">
        <w:sdt>
          <w:sdtPr>
            <w:rPr>
              <w:rFonts w:ascii="Calibri" w:eastAsia="Calibri" w:hAnsi="Calibri" w:cs="Calibri"/>
              <w:bCs/>
              <w:iCs/>
              <w:sz w:val="18"/>
              <w:szCs w:val="18"/>
            </w:rPr>
            <w:id w:val="-712422512"/>
            <w14:checkbox>
              <w14:checked w14:val="0"/>
              <w14:checkedState w14:val="2612" w14:font="MS Gothic"/>
              <w14:uncheckedState w14:val="2610" w14:font="MS Gothic"/>
            </w14:checkbox>
          </w:sdtPr>
          <w:sdtEndPr/>
          <w:sdtContent>
            <w:tc>
              <w:tcPr>
                <w:tcW w:w="845" w:type="dxa"/>
                <w:vAlign w:val="center"/>
              </w:tcPr>
              <w:p w14:paraId="246D0EBC" w14:textId="231B6ED7" w:rsidR="00520391" w:rsidRPr="009D078D" w:rsidRDefault="00C95F1B" w:rsidP="0029564C">
                <w:pPr>
                  <w:spacing w:after="0" w:line="240" w:lineRule="auto"/>
                  <w:jc w:val="center"/>
                  <w:rPr>
                    <w:rFonts w:ascii="Calibri" w:eastAsia="Calibri" w:hAnsi="Calibri" w:cs="Calibri"/>
                    <w:bCs/>
                    <w:iCs/>
                    <w:sz w:val="18"/>
                    <w:szCs w:val="18"/>
                  </w:rPr>
                </w:pPr>
                <w:r w:rsidRPr="009D078D">
                  <w:rPr>
                    <w:rFonts w:ascii="MS Gothic" w:eastAsia="MS Gothic" w:hAnsi="MS Gothic" w:cs="Calibri" w:hint="eastAsia"/>
                    <w:bCs/>
                    <w:iCs/>
                    <w:sz w:val="18"/>
                    <w:szCs w:val="18"/>
                  </w:rPr>
                  <w:t>☐</w:t>
                </w:r>
              </w:p>
            </w:tc>
          </w:sdtContent>
        </w:sdt>
        <w:tc>
          <w:tcPr>
            <w:tcW w:w="2255" w:type="dxa"/>
            <w:vAlign w:val="center"/>
          </w:tcPr>
          <w:p w14:paraId="06DB14CC" w14:textId="77777777" w:rsidR="00520391" w:rsidRPr="009D078D" w:rsidRDefault="00520391" w:rsidP="0029564C">
            <w:pPr>
              <w:spacing w:after="0" w:line="240" w:lineRule="auto"/>
              <w:jc w:val="center"/>
              <w:rPr>
                <w:rFonts w:eastAsia="Calibri" w:cstheme="minorHAnsi"/>
                <w:bCs/>
                <w:iCs/>
                <w:sz w:val="18"/>
                <w:szCs w:val="18"/>
              </w:rPr>
            </w:pPr>
            <w:r w:rsidRPr="009D078D">
              <w:rPr>
                <w:rFonts w:ascii="Calibri" w:hAnsi="Calibri" w:cs="Calibri"/>
                <w:sz w:val="18"/>
                <w:szCs w:val="18"/>
              </w:rPr>
              <w:t>LOTTO 1 – UOG DI LECCO</w:t>
            </w:r>
          </w:p>
        </w:tc>
        <w:tc>
          <w:tcPr>
            <w:tcW w:w="3969" w:type="dxa"/>
          </w:tcPr>
          <w:p w14:paraId="1DB98910" w14:textId="0DF733C4" w:rsidR="00520391" w:rsidRPr="009D078D" w:rsidRDefault="00543922" w:rsidP="0029564C">
            <w:pPr>
              <w:spacing w:after="0" w:line="240" w:lineRule="auto"/>
              <w:jc w:val="center"/>
              <w:rPr>
                <w:rFonts w:ascii="Calibri" w:hAnsi="Calibri" w:cs="Calibri"/>
                <w:i/>
                <w:iCs/>
                <w:sz w:val="18"/>
                <w:szCs w:val="18"/>
              </w:rPr>
            </w:pPr>
            <w:r w:rsidRPr="009D078D">
              <w:rPr>
                <w:i/>
                <w:iCs/>
                <w:sz w:val="18"/>
                <w:szCs w:val="18"/>
              </w:rPr>
              <w:t>percentuale massima subappaltabile delle prestazioni pari al 49% dell’importo contrattuale</w:t>
            </w:r>
          </w:p>
        </w:tc>
        <w:tc>
          <w:tcPr>
            <w:tcW w:w="1980" w:type="dxa"/>
          </w:tcPr>
          <w:p w14:paraId="71CBF211" w14:textId="77777777" w:rsidR="00520391" w:rsidRPr="009D078D" w:rsidRDefault="00520391" w:rsidP="0029564C">
            <w:pPr>
              <w:spacing w:after="0" w:line="240" w:lineRule="auto"/>
              <w:jc w:val="center"/>
              <w:rPr>
                <w:rFonts w:ascii="Calibri" w:hAnsi="Calibri" w:cs="Calibri"/>
                <w:sz w:val="18"/>
                <w:szCs w:val="18"/>
              </w:rPr>
            </w:pPr>
          </w:p>
        </w:tc>
      </w:tr>
      <w:tr w:rsidR="00520391" w:rsidRPr="009D078D" w14:paraId="4DF6E51F" w14:textId="08FA5082" w:rsidTr="00E27CD5">
        <w:sdt>
          <w:sdtPr>
            <w:rPr>
              <w:rFonts w:ascii="Calibri" w:eastAsia="Calibri" w:hAnsi="Calibri" w:cs="Calibri"/>
              <w:bCs/>
              <w:iCs/>
              <w:sz w:val="18"/>
              <w:szCs w:val="18"/>
            </w:rPr>
            <w:id w:val="418831197"/>
            <w14:checkbox>
              <w14:checked w14:val="0"/>
              <w14:checkedState w14:val="2612" w14:font="MS Gothic"/>
              <w14:uncheckedState w14:val="2610" w14:font="MS Gothic"/>
            </w14:checkbox>
          </w:sdtPr>
          <w:sdtEndPr/>
          <w:sdtContent>
            <w:tc>
              <w:tcPr>
                <w:tcW w:w="845" w:type="dxa"/>
                <w:vAlign w:val="center"/>
              </w:tcPr>
              <w:p w14:paraId="4114A37C" w14:textId="77777777" w:rsidR="00520391" w:rsidRPr="009D078D" w:rsidRDefault="00520391" w:rsidP="0029564C">
                <w:pPr>
                  <w:spacing w:after="0" w:line="240" w:lineRule="auto"/>
                  <w:jc w:val="center"/>
                  <w:rPr>
                    <w:rFonts w:ascii="Calibri" w:eastAsia="Calibri" w:hAnsi="Calibri" w:cs="Calibri"/>
                    <w:bCs/>
                    <w:iCs/>
                    <w:sz w:val="18"/>
                    <w:szCs w:val="18"/>
                  </w:rPr>
                </w:pPr>
                <w:r w:rsidRPr="009D078D">
                  <w:rPr>
                    <w:rFonts w:ascii="MS Gothic" w:eastAsia="MS Gothic" w:hAnsi="MS Gothic" w:cs="Calibri" w:hint="eastAsia"/>
                    <w:bCs/>
                    <w:iCs/>
                    <w:sz w:val="18"/>
                    <w:szCs w:val="18"/>
                  </w:rPr>
                  <w:t>☐</w:t>
                </w:r>
              </w:p>
            </w:tc>
          </w:sdtContent>
        </w:sdt>
        <w:tc>
          <w:tcPr>
            <w:tcW w:w="2255" w:type="dxa"/>
            <w:vAlign w:val="center"/>
          </w:tcPr>
          <w:p w14:paraId="14925C98" w14:textId="77777777" w:rsidR="00520391" w:rsidRPr="009D078D" w:rsidRDefault="00520391" w:rsidP="0029564C">
            <w:pPr>
              <w:spacing w:after="0" w:line="240" w:lineRule="auto"/>
              <w:jc w:val="center"/>
              <w:rPr>
                <w:rFonts w:eastAsia="Calibri" w:cstheme="minorHAnsi"/>
                <w:bCs/>
                <w:iCs/>
                <w:sz w:val="18"/>
                <w:szCs w:val="18"/>
              </w:rPr>
            </w:pPr>
            <w:r w:rsidRPr="009D078D">
              <w:rPr>
                <w:rFonts w:ascii="Calibri" w:hAnsi="Calibri" w:cs="Calibri"/>
                <w:sz w:val="18"/>
                <w:szCs w:val="18"/>
              </w:rPr>
              <w:t>LOTTO 2 - UOG DI SONDRIO</w:t>
            </w:r>
          </w:p>
        </w:tc>
        <w:tc>
          <w:tcPr>
            <w:tcW w:w="3969" w:type="dxa"/>
          </w:tcPr>
          <w:p w14:paraId="077D6703" w14:textId="3B190E0F" w:rsidR="00520391" w:rsidRPr="009D078D" w:rsidRDefault="00543922" w:rsidP="0029564C">
            <w:pPr>
              <w:spacing w:after="0" w:line="240" w:lineRule="auto"/>
              <w:jc w:val="center"/>
              <w:rPr>
                <w:rFonts w:ascii="Calibri" w:hAnsi="Calibri" w:cs="Calibri"/>
                <w:i/>
                <w:iCs/>
                <w:sz w:val="18"/>
                <w:szCs w:val="18"/>
              </w:rPr>
            </w:pPr>
            <w:r w:rsidRPr="009D078D">
              <w:rPr>
                <w:i/>
                <w:iCs/>
                <w:sz w:val="18"/>
                <w:szCs w:val="18"/>
              </w:rPr>
              <w:t>percentuale massima subappaltabile delle prestazioni pari al 49% dell’importo contrattuale</w:t>
            </w:r>
          </w:p>
        </w:tc>
        <w:tc>
          <w:tcPr>
            <w:tcW w:w="1980" w:type="dxa"/>
          </w:tcPr>
          <w:p w14:paraId="05EF2EF9" w14:textId="6B571995" w:rsidR="00520391" w:rsidRPr="009D078D" w:rsidRDefault="00520391" w:rsidP="0029564C">
            <w:pPr>
              <w:spacing w:after="0" w:line="240" w:lineRule="auto"/>
              <w:jc w:val="center"/>
              <w:rPr>
                <w:rFonts w:ascii="Calibri" w:hAnsi="Calibri" w:cs="Calibri"/>
                <w:sz w:val="18"/>
                <w:szCs w:val="18"/>
              </w:rPr>
            </w:pPr>
          </w:p>
        </w:tc>
      </w:tr>
    </w:tbl>
    <w:p w14:paraId="178C3B38" w14:textId="77777777" w:rsidR="007A3D88" w:rsidRPr="009D078D" w:rsidRDefault="007A3D88" w:rsidP="005C259C">
      <w:pPr>
        <w:pStyle w:val="Paragrafoelenco"/>
        <w:ind w:left="426"/>
        <w:jc w:val="both"/>
        <w:rPr>
          <w:sz w:val="20"/>
          <w:szCs w:val="20"/>
        </w:rPr>
      </w:pPr>
    </w:p>
    <w:p w14:paraId="7FA56047" w14:textId="4F2D4A67" w:rsidR="009971CA" w:rsidRPr="009D078D" w:rsidRDefault="00FF3531" w:rsidP="005C259C">
      <w:pPr>
        <w:pStyle w:val="Paragrafoelenco"/>
        <w:ind w:left="426"/>
        <w:jc w:val="both"/>
        <w:rPr>
          <w:sz w:val="20"/>
          <w:szCs w:val="20"/>
        </w:rPr>
      </w:pPr>
      <w:r w:rsidRPr="009D078D">
        <w:rPr>
          <w:sz w:val="20"/>
          <w:szCs w:val="20"/>
        </w:rPr>
        <w:t>La restante quota pari al 51,00% dell’importo contrattuale dovrà essere eseguita dall’appaltatore.</w:t>
      </w:r>
    </w:p>
    <w:p w14:paraId="019A2FD4" w14:textId="77777777" w:rsidR="00FF3531" w:rsidRDefault="00FF3531" w:rsidP="0057012C">
      <w:pPr>
        <w:pStyle w:val="Paragrafoelenco"/>
        <w:ind w:left="284"/>
        <w:jc w:val="both"/>
        <w:rPr>
          <w:i/>
          <w:iCs/>
          <w:sz w:val="20"/>
          <w:szCs w:val="20"/>
        </w:rPr>
      </w:pPr>
    </w:p>
    <w:p w14:paraId="00A2769C" w14:textId="2309A039" w:rsidR="0057012C" w:rsidRPr="007A3D88" w:rsidRDefault="0057012C" w:rsidP="007A3D88">
      <w:pPr>
        <w:pStyle w:val="Paragrafoelenco"/>
        <w:ind w:left="284"/>
        <w:jc w:val="both"/>
        <w:rPr>
          <w:i/>
          <w:iCs/>
          <w:sz w:val="20"/>
          <w:szCs w:val="20"/>
        </w:rPr>
      </w:pPr>
      <w:r>
        <w:rPr>
          <w:i/>
          <w:iCs/>
          <w:sz w:val="20"/>
          <w:szCs w:val="20"/>
        </w:rPr>
        <w:t>o</w:t>
      </w:r>
      <w:r w:rsidRPr="0057012C">
        <w:rPr>
          <w:i/>
          <w:iCs/>
          <w:sz w:val="20"/>
          <w:szCs w:val="20"/>
        </w:rPr>
        <w:t>vvero</w:t>
      </w:r>
    </w:p>
    <w:p w14:paraId="1615EB15" w14:textId="2C55811B" w:rsidR="00C12CEA" w:rsidRPr="00297B23" w:rsidRDefault="00AC3F80" w:rsidP="00C12CEA">
      <w:pPr>
        <w:pStyle w:val="Paragrafoelenco"/>
        <w:ind w:left="284"/>
        <w:jc w:val="both"/>
        <w:rPr>
          <w:sz w:val="20"/>
          <w:szCs w:val="20"/>
        </w:rPr>
      </w:pPr>
      <w:sdt>
        <w:sdtPr>
          <w:rPr>
            <w:sz w:val="30"/>
            <w:szCs w:val="30"/>
          </w:rPr>
          <w:id w:val="-1921717770"/>
          <w14:checkbox>
            <w14:checked w14:val="0"/>
            <w14:checkedState w14:val="2612" w14:font="MS Gothic"/>
            <w14:uncheckedState w14:val="2610" w14:font="MS Gothic"/>
          </w14:checkbox>
        </w:sdtPr>
        <w:sdtEndPr/>
        <w:sdtContent>
          <w:r w:rsidR="007D4587" w:rsidRPr="00511E25">
            <w:rPr>
              <w:rFonts w:ascii="MS Gothic" w:eastAsia="MS Gothic" w:hAnsi="MS Gothic" w:hint="eastAsia"/>
              <w:sz w:val="30"/>
              <w:szCs w:val="30"/>
            </w:rPr>
            <w:t>☐</w:t>
          </w:r>
        </w:sdtContent>
      </w:sdt>
      <w:r w:rsidR="007D4587" w:rsidRPr="00297B23">
        <w:rPr>
          <w:sz w:val="20"/>
          <w:szCs w:val="20"/>
        </w:rPr>
        <w:t xml:space="preserve"> </w:t>
      </w:r>
      <w:r w:rsidR="00C12CEA" w:rsidRPr="00297B23">
        <w:rPr>
          <w:sz w:val="20"/>
          <w:szCs w:val="20"/>
        </w:rPr>
        <w:t>DICHIARA che non intende affidare in subappalto l’esecuzione di alcuna attività prevista in appalto;</w:t>
      </w:r>
    </w:p>
    <w:p w14:paraId="61E83688" w14:textId="77777777" w:rsidR="00C12CEA" w:rsidRPr="00976C9A" w:rsidRDefault="00C12CEA" w:rsidP="00C12CEA">
      <w:pPr>
        <w:ind w:left="284"/>
        <w:jc w:val="both"/>
        <w:rPr>
          <w:b/>
          <w:sz w:val="20"/>
          <w:szCs w:val="20"/>
        </w:rPr>
      </w:pPr>
      <w:r w:rsidRPr="00976C9A">
        <w:rPr>
          <w:b/>
          <w:bCs/>
          <w:sz w:val="20"/>
          <w:szCs w:val="20"/>
        </w:rPr>
        <w:t xml:space="preserve">3bis. Dichiarazioni in caso di richiesta di subappalto </w:t>
      </w:r>
    </w:p>
    <w:p w14:paraId="2480D833" w14:textId="4ACF88AE" w:rsidR="00C12CEA" w:rsidRPr="00976C9A" w:rsidRDefault="00AC3F80" w:rsidP="00C12CEA">
      <w:pPr>
        <w:pStyle w:val="Paragrafoelenco"/>
        <w:ind w:left="284"/>
        <w:jc w:val="both"/>
        <w:rPr>
          <w:bCs/>
          <w:sz w:val="20"/>
          <w:szCs w:val="20"/>
        </w:rPr>
      </w:pPr>
      <w:sdt>
        <w:sdtPr>
          <w:rPr>
            <w:sz w:val="30"/>
            <w:szCs w:val="30"/>
          </w:rPr>
          <w:id w:val="-266012807"/>
          <w14:checkbox>
            <w14:checked w14:val="0"/>
            <w14:checkedState w14:val="2612" w14:font="MS Gothic"/>
            <w14:uncheckedState w14:val="2610" w14:font="MS Gothic"/>
          </w14:checkbox>
        </w:sdtPr>
        <w:sdtEndPr/>
        <w:sdtContent>
          <w:r w:rsidR="007D4587" w:rsidRPr="00511E25">
            <w:rPr>
              <w:rFonts w:ascii="MS Gothic" w:eastAsia="MS Gothic" w:hAnsi="MS Gothic" w:hint="eastAsia"/>
              <w:sz w:val="30"/>
              <w:szCs w:val="30"/>
            </w:rPr>
            <w:t>☐</w:t>
          </w:r>
        </w:sdtContent>
      </w:sdt>
      <w:r w:rsidR="007D4587" w:rsidRPr="00976C9A">
        <w:rPr>
          <w:b/>
          <w:bCs/>
          <w:sz w:val="20"/>
          <w:szCs w:val="20"/>
        </w:rPr>
        <w:t xml:space="preserve"> </w:t>
      </w:r>
      <w:r w:rsidR="00C12CEA" w:rsidRPr="00976C9A">
        <w:rPr>
          <w:b/>
          <w:bCs/>
          <w:sz w:val="20"/>
          <w:szCs w:val="20"/>
        </w:rPr>
        <w:t xml:space="preserve">SI IMPEGNA </w:t>
      </w:r>
      <w:r w:rsidR="00C12CEA" w:rsidRPr="00976C9A">
        <w:rPr>
          <w:bCs/>
          <w:sz w:val="20"/>
          <w:szCs w:val="20"/>
        </w:rPr>
        <w:t xml:space="preserve">in caso di ricorso al subappalto, a subappaltare alle piccole e medie imprese una quota non inferiore al 20% delle prestazioni che intende subappaltare; </w:t>
      </w:r>
    </w:p>
    <w:p w14:paraId="7DF2D95E" w14:textId="77777777" w:rsidR="00C12CEA" w:rsidRPr="00976C9A" w:rsidRDefault="00C12CEA" w:rsidP="00C12CEA">
      <w:pPr>
        <w:pStyle w:val="Paragrafoelenco"/>
        <w:ind w:left="284"/>
        <w:jc w:val="both"/>
        <w:rPr>
          <w:bCs/>
          <w:sz w:val="20"/>
          <w:szCs w:val="20"/>
        </w:rPr>
      </w:pPr>
    </w:p>
    <w:p w14:paraId="6889D7DE" w14:textId="77777777" w:rsidR="00C12CEA" w:rsidRPr="00976C9A" w:rsidRDefault="00C12CEA" w:rsidP="00C12CEA">
      <w:pPr>
        <w:pStyle w:val="Paragrafoelenco"/>
        <w:ind w:left="284"/>
        <w:jc w:val="both"/>
        <w:rPr>
          <w:bCs/>
          <w:i/>
          <w:iCs/>
          <w:sz w:val="20"/>
          <w:szCs w:val="20"/>
        </w:rPr>
      </w:pPr>
      <w:r w:rsidRPr="00976C9A">
        <w:rPr>
          <w:bCs/>
          <w:i/>
          <w:iCs/>
          <w:sz w:val="20"/>
          <w:szCs w:val="20"/>
        </w:rPr>
        <w:t xml:space="preserve">Oppure </w:t>
      </w:r>
    </w:p>
    <w:p w14:paraId="0B2B4F12" w14:textId="77777777" w:rsidR="00C12CEA" w:rsidRPr="00976C9A" w:rsidRDefault="00C12CEA" w:rsidP="00C12CEA">
      <w:pPr>
        <w:pStyle w:val="Paragrafoelenco"/>
        <w:ind w:left="284"/>
        <w:jc w:val="both"/>
        <w:rPr>
          <w:bCs/>
          <w:sz w:val="20"/>
          <w:szCs w:val="20"/>
        </w:rPr>
      </w:pPr>
    </w:p>
    <w:p w14:paraId="17851CD7" w14:textId="3FCBA7C1" w:rsidR="00C12CEA" w:rsidRPr="00976C9A" w:rsidRDefault="00AC3F80" w:rsidP="00C12CEA">
      <w:pPr>
        <w:pStyle w:val="Paragrafoelenco"/>
        <w:ind w:left="284"/>
        <w:jc w:val="both"/>
        <w:rPr>
          <w:bCs/>
          <w:sz w:val="20"/>
          <w:szCs w:val="20"/>
        </w:rPr>
      </w:pPr>
      <w:sdt>
        <w:sdtPr>
          <w:rPr>
            <w:sz w:val="30"/>
            <w:szCs w:val="30"/>
          </w:rPr>
          <w:id w:val="-624538949"/>
          <w14:checkbox>
            <w14:checked w14:val="0"/>
            <w14:checkedState w14:val="2612" w14:font="MS Gothic"/>
            <w14:uncheckedState w14:val="2610" w14:font="MS Gothic"/>
          </w14:checkbox>
        </w:sdtPr>
        <w:sdtEndPr/>
        <w:sdtContent>
          <w:r w:rsidR="007D4587" w:rsidRPr="00511E25">
            <w:rPr>
              <w:rFonts w:ascii="MS Gothic" w:eastAsia="MS Gothic" w:hAnsi="MS Gothic" w:hint="eastAsia"/>
              <w:sz w:val="30"/>
              <w:szCs w:val="30"/>
            </w:rPr>
            <w:t>☐</w:t>
          </w:r>
        </w:sdtContent>
      </w:sdt>
      <w:r w:rsidR="007D4587" w:rsidRPr="00976C9A">
        <w:rPr>
          <w:b/>
          <w:sz w:val="20"/>
          <w:szCs w:val="20"/>
        </w:rPr>
        <w:t xml:space="preserve"> </w:t>
      </w:r>
      <w:r w:rsidR="00C12CEA" w:rsidRPr="00976C9A">
        <w:rPr>
          <w:b/>
          <w:sz w:val="20"/>
          <w:szCs w:val="20"/>
        </w:rPr>
        <w:t>DICHIARA</w:t>
      </w:r>
      <w:r w:rsidR="00C12CEA" w:rsidRPr="00976C9A">
        <w:rPr>
          <w:bCs/>
          <w:sz w:val="20"/>
          <w:szCs w:val="20"/>
        </w:rPr>
        <w:t>, in caso di ricorso al subappalto, di subappaltare alle piccole e medie imprese una quota non inferiore al</w:t>
      </w:r>
      <w:proofErr w:type="gramStart"/>
      <w:r w:rsidR="00C12CEA" w:rsidRPr="00976C9A">
        <w:rPr>
          <w:bCs/>
          <w:sz w:val="20"/>
          <w:szCs w:val="20"/>
        </w:rPr>
        <w:t>…….</w:t>
      </w:r>
      <w:proofErr w:type="gramEnd"/>
      <w:r w:rsidR="00C12CEA" w:rsidRPr="00976C9A">
        <w:rPr>
          <w:bCs/>
          <w:sz w:val="20"/>
          <w:szCs w:val="20"/>
        </w:rPr>
        <w:t>.% (indicare una percentuale inferiore al 20%) delle prestazioni che intende subappaltare per le seguenti motivazioni (</w:t>
      </w:r>
      <w:r w:rsidR="00C12CEA" w:rsidRPr="00976C9A">
        <w:rPr>
          <w:bCs/>
          <w:i/>
          <w:iCs/>
          <w:sz w:val="20"/>
          <w:szCs w:val="20"/>
        </w:rPr>
        <w:t xml:space="preserve">motivare con riferimento all’oggetto, alle caratteristiche delle prestazioni o al mercato di </w:t>
      </w:r>
      <w:proofErr w:type="gramStart"/>
      <w:r w:rsidR="00C12CEA" w:rsidRPr="00976C9A">
        <w:rPr>
          <w:bCs/>
          <w:i/>
          <w:iCs/>
          <w:sz w:val="20"/>
          <w:szCs w:val="20"/>
        </w:rPr>
        <w:t>riferimento</w:t>
      </w:r>
      <w:r w:rsidR="00C12CEA" w:rsidRPr="00976C9A">
        <w:rPr>
          <w:bCs/>
          <w:sz w:val="20"/>
          <w:szCs w:val="20"/>
        </w:rPr>
        <w:t>)…</w:t>
      </w:r>
      <w:proofErr w:type="gramEnd"/>
      <w:r w:rsidR="00C12CEA" w:rsidRPr="00976C9A">
        <w:rPr>
          <w:bCs/>
          <w:sz w:val="20"/>
          <w:szCs w:val="20"/>
        </w:rPr>
        <w:t>………………………………………………………………………</w:t>
      </w:r>
      <w:proofErr w:type="gramStart"/>
      <w:r w:rsidR="00C12CEA" w:rsidRPr="00976C9A">
        <w:rPr>
          <w:bCs/>
          <w:sz w:val="20"/>
          <w:szCs w:val="20"/>
        </w:rPr>
        <w:t>…….</w:t>
      </w:r>
      <w:proofErr w:type="gramEnd"/>
      <w:r w:rsidR="00C12CEA" w:rsidRPr="00976C9A">
        <w:rPr>
          <w:bCs/>
          <w:sz w:val="20"/>
          <w:szCs w:val="20"/>
        </w:rPr>
        <w:t xml:space="preserve">.; </w:t>
      </w:r>
    </w:p>
    <w:p w14:paraId="6897074B" w14:textId="77777777" w:rsidR="00C12CEA" w:rsidRPr="0057012C" w:rsidRDefault="00C12CEA" w:rsidP="0057012C">
      <w:pPr>
        <w:jc w:val="both"/>
        <w:rPr>
          <w:b/>
          <w:color w:val="4472C4" w:themeColor="accent5"/>
          <w:sz w:val="20"/>
          <w:szCs w:val="20"/>
        </w:rPr>
      </w:pPr>
    </w:p>
    <w:p w14:paraId="273A8BBE" w14:textId="291BC5F0" w:rsidR="00C41162" w:rsidRDefault="00184306" w:rsidP="00C12CEA">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10CCDEB6" w:rsidR="00C41162"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w:t>
      </w:r>
      <w:r w:rsidR="003E6BBE">
        <w:rPr>
          <w:sz w:val="20"/>
          <w:szCs w:val="20"/>
        </w:rPr>
        <w:t xml:space="preserve">che si sono </w:t>
      </w:r>
      <w:r w:rsidRPr="006533B7">
        <w:rPr>
          <w:sz w:val="20"/>
          <w:szCs w:val="20"/>
        </w:rPr>
        <w:t>verificate prima della presentazione della presente domanda e indica nel DGUE, il riferimento al documento caricato nel FVOE;</w:t>
      </w:r>
    </w:p>
    <w:p w14:paraId="02001A7A" w14:textId="77777777" w:rsidR="00132F8A" w:rsidRPr="006533B7" w:rsidRDefault="00132F8A" w:rsidP="00BF1D89">
      <w:pPr>
        <w:pStyle w:val="Paragrafoelenco"/>
        <w:ind w:left="284" w:hanging="284"/>
        <w:jc w:val="both"/>
        <w:rPr>
          <w:sz w:val="20"/>
          <w:szCs w:val="20"/>
        </w:rPr>
      </w:pPr>
    </w:p>
    <w:p w14:paraId="3A47C90B" w14:textId="77777777" w:rsidR="00C12CEA" w:rsidRPr="00132F8A" w:rsidRDefault="00184306" w:rsidP="00C12CEA">
      <w:pPr>
        <w:pStyle w:val="Paragrafoelenco"/>
        <w:ind w:left="284"/>
        <w:jc w:val="both"/>
        <w:rPr>
          <w:b/>
          <w:bCs/>
          <w:i/>
          <w:iCs/>
          <w:sz w:val="20"/>
          <w:szCs w:val="20"/>
        </w:rPr>
      </w:pPr>
      <w:r w:rsidRPr="00132F8A">
        <w:rPr>
          <w:b/>
          <w:bCs/>
          <w:i/>
          <w:iCs/>
          <w:sz w:val="20"/>
          <w:szCs w:val="20"/>
        </w:rPr>
        <w:t>in alternativa,</w:t>
      </w:r>
    </w:p>
    <w:p w14:paraId="3119AF37" w14:textId="0E00D5E5" w:rsidR="00925161" w:rsidRPr="00132F8A" w:rsidRDefault="00132F8A" w:rsidP="00132F8A">
      <w:pPr>
        <w:ind w:left="284"/>
        <w:jc w:val="both"/>
        <w:rPr>
          <w:sz w:val="20"/>
          <w:szCs w:val="20"/>
        </w:rPr>
      </w:pPr>
      <w:r w:rsidRPr="00132F8A">
        <w:rPr>
          <w:b/>
          <w:bCs/>
          <w:sz w:val="20"/>
          <w:szCs w:val="20"/>
        </w:rPr>
        <w:t>DICHIARA</w:t>
      </w:r>
      <w:r w:rsidRPr="00132F8A">
        <w:rPr>
          <w:sz w:val="20"/>
          <w:szCs w:val="20"/>
        </w:rPr>
        <w:t xml:space="preserve"> che è stato impossibilitato </w:t>
      </w:r>
      <w:proofErr w:type="gramStart"/>
      <w:r w:rsidRPr="00132F8A">
        <w:rPr>
          <w:sz w:val="20"/>
          <w:szCs w:val="20"/>
        </w:rPr>
        <w:t>ad</w:t>
      </w:r>
      <w:proofErr w:type="gramEnd"/>
      <w:r w:rsidRPr="00132F8A">
        <w:rPr>
          <w:sz w:val="20"/>
          <w:szCs w:val="20"/>
        </w:rPr>
        <w:t xml:space="preserve"> adottare misure di self </w:t>
      </w:r>
      <w:proofErr w:type="spellStart"/>
      <w:r w:rsidRPr="00132F8A">
        <w:rPr>
          <w:sz w:val="20"/>
          <w:szCs w:val="20"/>
        </w:rPr>
        <w:t>cleaning</w:t>
      </w:r>
      <w:proofErr w:type="spellEnd"/>
      <w:r w:rsidRPr="00132F8A">
        <w:rPr>
          <w:sz w:val="20"/>
          <w:szCs w:val="20"/>
        </w:rPr>
        <w:t xml:space="preserve"> per i seguenti motivi ……………………………. [</w:t>
      </w:r>
      <w:r w:rsidRPr="00132F8A">
        <w:rPr>
          <w:i/>
          <w:sz w:val="20"/>
          <w:szCs w:val="20"/>
        </w:rPr>
        <w:t>indicare le motivazioni …………………]</w:t>
      </w:r>
      <w:r w:rsidRPr="00132F8A">
        <w:rPr>
          <w:sz w:val="20"/>
          <w:szCs w:val="20"/>
        </w:rPr>
        <w:t xml:space="preserve"> e si impegna </w:t>
      </w:r>
      <w:proofErr w:type="gramStart"/>
      <w:r w:rsidRPr="00132F8A">
        <w:rPr>
          <w:sz w:val="20"/>
          <w:szCs w:val="20"/>
        </w:rPr>
        <w:t>ad</w:t>
      </w:r>
      <w:proofErr w:type="gramEnd"/>
      <w:r w:rsidRPr="00132F8A">
        <w:rPr>
          <w:sz w:val="20"/>
          <w:szCs w:val="20"/>
        </w:rPr>
        <w:t xml:space="preserve"> adottare misure idonee e a comunicare le stesse tempestivamente e comunque prima dell’aggiudicazione</w:t>
      </w:r>
      <w:r w:rsidR="004F6961">
        <w:rPr>
          <w:sz w:val="20"/>
          <w:szCs w:val="20"/>
        </w:rPr>
        <w:t>.</w:t>
      </w:r>
    </w:p>
    <w:p w14:paraId="0DABC79E" w14:textId="77777777" w:rsidR="00132F8A" w:rsidRPr="006533B7" w:rsidRDefault="00132F8A">
      <w:pPr>
        <w:pStyle w:val="Paragrafoelenco"/>
        <w:jc w:val="both"/>
        <w:rPr>
          <w:b/>
          <w:color w:val="4472C4" w:themeColor="accent5"/>
          <w:sz w:val="20"/>
          <w:szCs w:val="20"/>
        </w:rPr>
      </w:pPr>
    </w:p>
    <w:p w14:paraId="17A2B322" w14:textId="7BC3E715" w:rsidR="00C41162" w:rsidRDefault="00184306" w:rsidP="00C12CEA">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1ACF72F5" w14:textId="77777777" w:rsidR="00132F8A" w:rsidRPr="006533B7" w:rsidRDefault="00132F8A" w:rsidP="00BF1D89">
      <w:pPr>
        <w:pStyle w:val="Paragrafoelenco"/>
        <w:keepLines/>
        <w:tabs>
          <w:tab w:val="left" w:pos="8647"/>
        </w:tabs>
        <w:ind w:left="284" w:hanging="284"/>
        <w:jc w:val="both"/>
        <w:rPr>
          <w:i/>
          <w:sz w:val="20"/>
          <w:szCs w:val="20"/>
        </w:rPr>
      </w:pP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6796407" w14:textId="6EAB2B41" w:rsidR="00C41162" w:rsidRPr="007D6230" w:rsidRDefault="00184306" w:rsidP="007D6230">
      <w:pPr>
        <w:jc w:val="both"/>
        <w:rPr>
          <w:sz w:val="20"/>
          <w:szCs w:val="20"/>
        </w:rPr>
      </w:pPr>
      <w:r w:rsidRPr="00772391">
        <w:rPr>
          <w:b/>
          <w:bCs/>
          <w:sz w:val="20"/>
          <w:szCs w:val="20"/>
        </w:rPr>
        <w:t>DICHIARA</w:t>
      </w:r>
      <w:r w:rsidRPr="00C95F6F">
        <w:rPr>
          <w:sz w:val="20"/>
          <w:szCs w:val="20"/>
        </w:rPr>
        <w:t xml:space="preserve"> che le altre imprese aderenti al raggruppamento non sono assoggettate ad una procedura concorsuale, ai sensi dell’articolo 95, commi 4 e 5, del decreto legislativo n. 14/2019</w:t>
      </w:r>
      <w:r w:rsidR="00562C63" w:rsidRPr="00C95F6F">
        <w:rPr>
          <w:sz w:val="20"/>
          <w:szCs w:val="20"/>
        </w:rPr>
        <w:t>.</w:t>
      </w:r>
    </w:p>
    <w:p w14:paraId="29FF623F" w14:textId="2D6BFBE3"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562C63">
        <w:rPr>
          <w:sz w:val="20"/>
          <w:szCs w:val="20"/>
        </w:rPr>
        <w:t>.</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rsidP="00C12CEA">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126D3196"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00562C63">
        <w:rPr>
          <w:i/>
          <w:sz w:val="20"/>
          <w:szCs w:val="20"/>
        </w:rPr>
        <w:t>s</w:t>
      </w:r>
      <w:r w:rsidRPr="006533B7">
        <w:rPr>
          <w:i/>
          <w:sz w:val="20"/>
          <w:szCs w:val="20"/>
        </w:rPr>
        <w:t xml:space="preserve">ottoposizione a sequestro o confisca ai sensi dell'articolo 240-bis del </w:t>
      </w:r>
      <w:proofErr w:type="gramStart"/>
      <w:r w:rsidRPr="006533B7">
        <w:rPr>
          <w:i/>
          <w:sz w:val="20"/>
          <w:szCs w:val="20"/>
        </w:rPr>
        <w:t>codice penale</w:t>
      </w:r>
      <w:proofErr w:type="gramEnd"/>
      <w:r w:rsidRPr="006533B7">
        <w:rPr>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 xml:space="preserve">indicare il tipo di provvedimento … Sottoposizione a sequestro o confisca ai sensi dell'articolo 240-bis del </w:t>
      </w:r>
      <w:proofErr w:type="gramStart"/>
      <w:r w:rsidRPr="006533B7">
        <w:rPr>
          <w:rFonts w:cs="Courier New"/>
          <w:i/>
          <w:sz w:val="20"/>
          <w:szCs w:val="20"/>
        </w:rPr>
        <w:t>codice penale</w:t>
      </w:r>
      <w:proofErr w:type="gramEnd"/>
      <w:r w:rsidRPr="006533B7">
        <w:rPr>
          <w:rFonts w:cs="Courier New"/>
          <w:i/>
          <w:sz w:val="20"/>
          <w:szCs w:val="20"/>
        </w:rPr>
        <w:t xml:space="preserve"> o degli articoli 20 e 24 del decreto legislativo 6 settembre 2011, n. 159, e affidamento a custode o amministratore giudiziario o finanziario</w:t>
      </w:r>
      <w:r w:rsidRPr="006533B7">
        <w:rPr>
          <w:rFonts w:cs="Courier New"/>
          <w:sz w:val="20"/>
          <w:szCs w:val="20"/>
        </w:rPr>
        <w:t>) in data … da parte di ….</w:t>
      </w:r>
    </w:p>
    <w:p w14:paraId="1E3C8364" w14:textId="77777777" w:rsidR="00592905" w:rsidRPr="006533B7" w:rsidRDefault="00592905">
      <w:pPr>
        <w:pStyle w:val="Paragrafoelenco"/>
        <w:rPr>
          <w:b/>
          <w:color w:val="4472C4" w:themeColor="accent5"/>
          <w:sz w:val="20"/>
          <w:szCs w:val="20"/>
        </w:rPr>
      </w:pPr>
    </w:p>
    <w:p w14:paraId="68141791" w14:textId="77777777" w:rsidR="00C41162" w:rsidRPr="005A3DBD" w:rsidRDefault="00184306" w:rsidP="00C12CEA">
      <w:pPr>
        <w:pStyle w:val="Paragrafoelenco"/>
        <w:numPr>
          <w:ilvl w:val="0"/>
          <w:numId w:val="1"/>
        </w:numPr>
        <w:jc w:val="both"/>
        <w:rPr>
          <w:b/>
          <w:color w:val="4472C4" w:themeColor="accent5"/>
          <w:sz w:val="20"/>
          <w:szCs w:val="20"/>
        </w:rPr>
      </w:pPr>
      <w:r w:rsidRPr="005A3DBD">
        <w:rPr>
          <w:b/>
          <w:color w:val="4472C4" w:themeColor="accent5"/>
          <w:sz w:val="20"/>
          <w:szCs w:val="20"/>
        </w:rPr>
        <w:t>Ulteriori dichiarazioni</w:t>
      </w:r>
    </w:p>
    <w:p w14:paraId="6D67F2D0" w14:textId="77777777" w:rsidR="001267B0" w:rsidRPr="005A3DBD" w:rsidRDefault="001267B0" w:rsidP="001267B0">
      <w:pPr>
        <w:pStyle w:val="Titolo3"/>
        <w:spacing w:before="0"/>
        <w:jc w:val="both"/>
        <w:rPr>
          <w:rFonts w:ascii="Calibri" w:hAnsi="Calibri" w:cs="Calibri"/>
          <w:sz w:val="20"/>
          <w:szCs w:val="20"/>
        </w:rPr>
      </w:pPr>
      <w:bookmarkStart w:id="3" w:name="_Ref495411575"/>
      <w:bookmarkStart w:id="4" w:name="_Toc139549425"/>
      <w:r w:rsidRPr="005A3DBD">
        <w:rPr>
          <w:rFonts w:ascii="Calibri" w:hAnsi="Calibri" w:cs="Calibri"/>
          <w:caps w:val="0"/>
          <w:sz w:val="20"/>
          <w:szCs w:val="20"/>
          <w:lang w:val="it-IT"/>
        </w:rPr>
        <w:t>R</w:t>
      </w:r>
      <w:r w:rsidRPr="005A3DBD">
        <w:rPr>
          <w:rFonts w:ascii="Calibri" w:hAnsi="Calibri" w:cs="Calibri"/>
          <w:caps w:val="0"/>
          <w:sz w:val="20"/>
          <w:szCs w:val="20"/>
        </w:rPr>
        <w:t>EQUISITI DI CAPACITÀ ECONOMICA E FINANZIARIA</w:t>
      </w:r>
      <w:bookmarkEnd w:id="3"/>
      <w:bookmarkEnd w:id="4"/>
      <w:r w:rsidRPr="005A3DBD">
        <w:rPr>
          <w:rFonts w:ascii="Calibri" w:hAnsi="Calibri" w:cs="Calibri"/>
          <w:caps w:val="0"/>
          <w:sz w:val="20"/>
          <w:szCs w:val="20"/>
          <w:lang w:val="it-IT"/>
        </w:rPr>
        <w:t xml:space="preserve"> (art. 100, comma 1, lett. b) e comma 11, del Codice):</w:t>
      </w:r>
    </w:p>
    <w:p w14:paraId="47DB1205" w14:textId="1F4C4A07" w:rsidR="001267B0" w:rsidRPr="005A3DBD" w:rsidRDefault="001267B0" w:rsidP="001267B0">
      <w:pPr>
        <w:jc w:val="both"/>
        <w:rPr>
          <w:rFonts w:cstheme="minorHAnsi"/>
          <w:sz w:val="20"/>
          <w:szCs w:val="20"/>
        </w:rPr>
      </w:pPr>
      <w:r w:rsidRPr="005A3DBD">
        <w:rPr>
          <w:rFonts w:cstheme="minorHAnsi"/>
          <w:b/>
          <w:bCs/>
          <w:sz w:val="20"/>
          <w:szCs w:val="20"/>
        </w:rPr>
        <w:t xml:space="preserve">DICHIARA </w:t>
      </w:r>
      <w:r w:rsidRPr="005A3DBD">
        <w:rPr>
          <w:rFonts w:cstheme="minorHAnsi"/>
          <w:sz w:val="20"/>
          <w:szCs w:val="20"/>
        </w:rPr>
        <w:t>di possedere un fatturato globale maturato nei migliori tre anni degli ultimi cinque anni</w:t>
      </w:r>
      <w:r w:rsidR="003A4432" w:rsidRPr="005A3DBD">
        <w:rPr>
          <w:rFonts w:cstheme="minorHAnsi"/>
          <w:sz w:val="20"/>
          <w:szCs w:val="20"/>
        </w:rPr>
        <w:t xml:space="preserve"> </w:t>
      </w:r>
      <w:r w:rsidR="003A4432" w:rsidRPr="005A3DBD">
        <w:rPr>
          <w:rFonts w:cstheme="minorHAnsi"/>
          <w:b/>
          <w:bCs/>
          <w:sz w:val="20"/>
          <w:szCs w:val="20"/>
        </w:rPr>
        <w:t>(2020-2021-2022-2023-2024)</w:t>
      </w:r>
      <w:r w:rsidR="003A4432" w:rsidRPr="005A3DBD">
        <w:rPr>
          <w:rFonts w:cstheme="minorHAnsi"/>
          <w:sz w:val="20"/>
          <w:szCs w:val="20"/>
        </w:rPr>
        <w:t xml:space="preserve"> </w:t>
      </w:r>
      <w:r w:rsidRPr="005A3DBD">
        <w:rPr>
          <w:rFonts w:cstheme="minorHAnsi"/>
          <w:sz w:val="20"/>
          <w:szCs w:val="20"/>
        </w:rPr>
        <w:t>precedenti a quello di indizione della procedura non inferiore a:</w:t>
      </w:r>
    </w:p>
    <w:p w14:paraId="72270642" w14:textId="5C1754C3" w:rsidR="00F329B7" w:rsidRPr="005A3DBD" w:rsidRDefault="00F329B7" w:rsidP="001267B0">
      <w:pPr>
        <w:jc w:val="both"/>
        <w:rPr>
          <w:rFonts w:cstheme="minorHAnsi"/>
          <w:b/>
          <w:bCs/>
          <w:i/>
          <w:iCs/>
          <w:sz w:val="20"/>
          <w:szCs w:val="20"/>
        </w:rPr>
      </w:pPr>
      <w:r w:rsidRPr="005A3DBD">
        <w:rPr>
          <w:rFonts w:cstheme="minorHAnsi"/>
          <w:b/>
          <w:bCs/>
          <w:i/>
          <w:iCs/>
          <w:sz w:val="20"/>
          <w:szCs w:val="20"/>
        </w:rPr>
        <w:lastRenderedPageBreak/>
        <w:t xml:space="preserve">(compilare la tabella relativamente al/i lotto/i </w:t>
      </w:r>
      <w:r w:rsidR="007E06E1" w:rsidRPr="005A3DBD">
        <w:rPr>
          <w:rFonts w:cstheme="minorHAnsi"/>
          <w:b/>
          <w:bCs/>
          <w:i/>
          <w:iCs/>
          <w:sz w:val="20"/>
          <w:szCs w:val="20"/>
        </w:rPr>
        <w:t>per cui si partecipa</w:t>
      </w:r>
      <w:r w:rsidRPr="005A3DBD">
        <w:rPr>
          <w:rFonts w:cstheme="minorHAnsi"/>
          <w:b/>
          <w:bCs/>
          <w:i/>
          <w:iCs/>
          <w:sz w:val="20"/>
          <w:szCs w:val="20"/>
        </w:rPr>
        <w:t>)</w:t>
      </w:r>
    </w:p>
    <w:tbl>
      <w:tblPr>
        <w:tblW w:w="9634" w:type="dxa"/>
        <w:tblCellMar>
          <w:left w:w="70" w:type="dxa"/>
          <w:right w:w="70" w:type="dxa"/>
        </w:tblCellMar>
        <w:tblLook w:val="04A0" w:firstRow="1" w:lastRow="0" w:firstColumn="1" w:lastColumn="0" w:noHBand="0" w:noVBand="1"/>
      </w:tblPr>
      <w:tblGrid>
        <w:gridCol w:w="421"/>
        <w:gridCol w:w="2693"/>
        <w:gridCol w:w="2551"/>
        <w:gridCol w:w="1843"/>
        <w:gridCol w:w="2126"/>
      </w:tblGrid>
      <w:tr w:rsidR="009B0DEF" w:rsidRPr="005A3DBD" w14:paraId="22552F78" w14:textId="0DD1C70E" w:rsidTr="007E06E1">
        <w:trPr>
          <w:trHeight w:val="285"/>
        </w:trPr>
        <w:tc>
          <w:tcPr>
            <w:tcW w:w="31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768891B" w14:textId="25EEBB2A" w:rsidR="009B0DEF" w:rsidRPr="005A3DBD" w:rsidRDefault="009B0DEF" w:rsidP="002F2D4B">
            <w:pPr>
              <w:spacing w:after="0" w:line="240" w:lineRule="auto"/>
              <w:jc w:val="center"/>
              <w:rPr>
                <w:rFonts w:cstheme="minorHAnsi"/>
                <w:b/>
                <w:bCs/>
                <w:sz w:val="18"/>
                <w:szCs w:val="18"/>
              </w:rPr>
            </w:pPr>
            <w:r w:rsidRPr="005A3DBD">
              <w:rPr>
                <w:rFonts w:cstheme="minorHAnsi"/>
                <w:b/>
                <w:bCs/>
                <w:sz w:val="18"/>
                <w:szCs w:val="18"/>
              </w:rPr>
              <w:t>LOTTI FUNZIONALI</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right w:w="113" w:type="dxa"/>
            </w:tcMar>
            <w:vAlign w:val="center"/>
          </w:tcPr>
          <w:p w14:paraId="5EE8129B" w14:textId="77777777" w:rsidR="007E06E1" w:rsidRPr="005A3DBD" w:rsidRDefault="009B0DEF" w:rsidP="002F2D4B">
            <w:pPr>
              <w:spacing w:after="0" w:line="240" w:lineRule="auto"/>
              <w:jc w:val="center"/>
              <w:rPr>
                <w:rFonts w:cstheme="minorHAnsi"/>
                <w:b/>
                <w:bCs/>
                <w:sz w:val="18"/>
                <w:szCs w:val="18"/>
              </w:rPr>
            </w:pPr>
            <w:r w:rsidRPr="005A3DBD">
              <w:rPr>
                <w:rFonts w:cstheme="minorHAnsi"/>
                <w:b/>
                <w:bCs/>
                <w:sz w:val="18"/>
                <w:szCs w:val="18"/>
              </w:rPr>
              <w:t xml:space="preserve">INDICARE IL FATTURATO GLOBALE MATURATO NEI MIGLIORI TRE ANNI DEGLI ULTIMI CINQUE ANNI PRECEDENTI A QUELLO DELL’INDIZIONE DELLA PROCEDURA </w:t>
            </w:r>
          </w:p>
          <w:p w14:paraId="5060882E" w14:textId="4EFD1A55" w:rsidR="009B0DEF" w:rsidRPr="005A3DBD" w:rsidRDefault="009B0DEF" w:rsidP="002F2D4B">
            <w:pPr>
              <w:spacing w:after="0" w:line="240" w:lineRule="auto"/>
              <w:jc w:val="center"/>
              <w:rPr>
                <w:rFonts w:cstheme="minorHAnsi"/>
                <w:b/>
                <w:bCs/>
                <w:sz w:val="18"/>
                <w:szCs w:val="18"/>
              </w:rPr>
            </w:pPr>
            <w:r w:rsidRPr="005A3DBD">
              <w:rPr>
                <w:rFonts w:cstheme="minorHAnsi"/>
                <w:b/>
                <w:bCs/>
                <w:sz w:val="18"/>
                <w:szCs w:val="18"/>
              </w:rPr>
              <w:t>(EURO)</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CBB145" w14:textId="77777777" w:rsidR="009B0DEF" w:rsidRPr="005A3DBD" w:rsidRDefault="009B0DEF" w:rsidP="002F2D4B">
            <w:pPr>
              <w:spacing w:after="0" w:line="240" w:lineRule="auto"/>
              <w:jc w:val="center"/>
              <w:rPr>
                <w:rFonts w:cstheme="minorHAnsi"/>
                <w:b/>
                <w:bCs/>
                <w:sz w:val="18"/>
                <w:szCs w:val="18"/>
              </w:rPr>
            </w:pPr>
          </w:p>
          <w:p w14:paraId="2158CEC7" w14:textId="77777777" w:rsidR="009B0DEF" w:rsidRPr="005A3DBD" w:rsidRDefault="009B0DEF" w:rsidP="002F2D4B">
            <w:pPr>
              <w:spacing w:after="0" w:line="240" w:lineRule="auto"/>
              <w:jc w:val="center"/>
              <w:rPr>
                <w:rFonts w:cstheme="minorHAnsi"/>
                <w:b/>
                <w:bCs/>
                <w:sz w:val="18"/>
                <w:szCs w:val="18"/>
              </w:rPr>
            </w:pPr>
            <w:r w:rsidRPr="005A3DBD">
              <w:rPr>
                <w:rFonts w:cstheme="minorHAnsi"/>
                <w:b/>
                <w:bCs/>
                <w:sz w:val="18"/>
                <w:szCs w:val="18"/>
              </w:rPr>
              <w:t xml:space="preserve">INDICARE LE ANNUALITA’ DI RIFERIMENTO </w:t>
            </w:r>
          </w:p>
          <w:p w14:paraId="518E1FBD" w14:textId="68C32469" w:rsidR="009B0DEF" w:rsidRPr="005A3DBD" w:rsidRDefault="009B0DEF" w:rsidP="002F2D4B">
            <w:pPr>
              <w:spacing w:after="0" w:line="240" w:lineRule="auto"/>
              <w:jc w:val="center"/>
              <w:rPr>
                <w:rFonts w:cstheme="minorHAnsi"/>
                <w:b/>
                <w:bCs/>
                <w:sz w:val="18"/>
                <w:szCs w:val="18"/>
              </w:rPr>
            </w:pPr>
            <w:r w:rsidRPr="005A3DBD">
              <w:rPr>
                <w:rFonts w:cstheme="minorHAnsi"/>
                <w:b/>
                <w:bCs/>
                <w:sz w:val="18"/>
                <w:szCs w:val="18"/>
              </w:rPr>
              <w:t>(migliori tre anni degli ultimi cinque anni)</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0E738" w14:textId="77777777" w:rsidR="009B0DEF" w:rsidRPr="005A3DBD" w:rsidRDefault="009B0DEF" w:rsidP="002F2D4B">
            <w:pPr>
              <w:spacing w:after="0" w:line="240" w:lineRule="auto"/>
              <w:jc w:val="center"/>
              <w:rPr>
                <w:rFonts w:cstheme="minorHAnsi"/>
                <w:b/>
                <w:bCs/>
                <w:sz w:val="18"/>
                <w:szCs w:val="18"/>
              </w:rPr>
            </w:pPr>
          </w:p>
          <w:p w14:paraId="2EC52EC5" w14:textId="77777777" w:rsidR="00612032" w:rsidRPr="005A3DBD" w:rsidRDefault="009B0DEF" w:rsidP="002F2D4B">
            <w:pPr>
              <w:spacing w:after="0" w:line="240" w:lineRule="auto"/>
              <w:jc w:val="center"/>
              <w:rPr>
                <w:rFonts w:cstheme="minorHAnsi"/>
                <w:b/>
                <w:bCs/>
                <w:sz w:val="18"/>
                <w:szCs w:val="18"/>
              </w:rPr>
            </w:pPr>
            <w:r w:rsidRPr="005A3DBD">
              <w:rPr>
                <w:rFonts w:cstheme="minorHAnsi"/>
                <w:b/>
                <w:bCs/>
                <w:sz w:val="18"/>
                <w:szCs w:val="18"/>
              </w:rPr>
              <w:t xml:space="preserve">NOTA BENE: </w:t>
            </w:r>
          </w:p>
          <w:p w14:paraId="3FD44F90" w14:textId="7B92188F" w:rsidR="007E06E1" w:rsidRPr="005A3DBD" w:rsidRDefault="009B0DEF" w:rsidP="002F2D4B">
            <w:pPr>
              <w:spacing w:after="0" w:line="240" w:lineRule="auto"/>
              <w:jc w:val="center"/>
              <w:rPr>
                <w:rFonts w:cstheme="minorHAnsi"/>
                <w:b/>
                <w:bCs/>
                <w:sz w:val="18"/>
                <w:szCs w:val="18"/>
              </w:rPr>
            </w:pPr>
            <w:r w:rsidRPr="005A3DBD">
              <w:rPr>
                <w:rFonts w:cstheme="minorHAnsi"/>
                <w:b/>
                <w:bCs/>
                <w:sz w:val="18"/>
                <w:szCs w:val="18"/>
              </w:rPr>
              <w:t xml:space="preserve">REQUISITO MINIMO PREVISTO </w:t>
            </w:r>
            <w:r w:rsidR="007E06E1" w:rsidRPr="005A3DBD">
              <w:rPr>
                <w:rFonts w:cstheme="minorHAnsi"/>
                <w:b/>
                <w:bCs/>
                <w:sz w:val="18"/>
                <w:szCs w:val="18"/>
              </w:rPr>
              <w:t>DAGLI ATTI DI GARA</w:t>
            </w:r>
          </w:p>
          <w:p w14:paraId="43CE1637" w14:textId="4F104FDA" w:rsidR="009B0DEF" w:rsidRPr="005A3DBD" w:rsidRDefault="007E06E1" w:rsidP="002F2D4B">
            <w:pPr>
              <w:spacing w:after="0" w:line="240" w:lineRule="auto"/>
              <w:jc w:val="center"/>
              <w:rPr>
                <w:rFonts w:cstheme="minorHAnsi"/>
                <w:b/>
                <w:bCs/>
                <w:sz w:val="18"/>
                <w:szCs w:val="18"/>
              </w:rPr>
            </w:pPr>
            <w:r w:rsidRPr="005A3DBD">
              <w:rPr>
                <w:rFonts w:cstheme="minorHAnsi"/>
                <w:b/>
                <w:bCs/>
                <w:sz w:val="18"/>
                <w:szCs w:val="18"/>
              </w:rPr>
              <w:t>(EURO)</w:t>
            </w:r>
          </w:p>
        </w:tc>
      </w:tr>
      <w:tr w:rsidR="00D4418A" w:rsidRPr="00D4418A" w14:paraId="4F3F9FCC" w14:textId="1BEE8DC4" w:rsidTr="007E06E1">
        <w:trPr>
          <w:trHeight w:val="285"/>
        </w:trPr>
        <w:tc>
          <w:tcPr>
            <w:tcW w:w="421" w:type="dxa"/>
            <w:tcBorders>
              <w:top w:val="nil"/>
              <w:left w:val="single" w:sz="8" w:space="0" w:color="auto"/>
              <w:bottom w:val="single" w:sz="4" w:space="0" w:color="auto"/>
              <w:right w:val="single" w:sz="4" w:space="0" w:color="auto"/>
            </w:tcBorders>
            <w:noWrap/>
            <w:vAlign w:val="center"/>
            <w:hideMark/>
          </w:tcPr>
          <w:p w14:paraId="390AD181" w14:textId="67015AB8" w:rsidR="009F2A10" w:rsidRPr="00D4418A" w:rsidRDefault="009F2A10" w:rsidP="009F2A10">
            <w:pPr>
              <w:jc w:val="both"/>
              <w:rPr>
                <w:rFonts w:cstheme="minorHAnsi"/>
                <w:sz w:val="18"/>
                <w:szCs w:val="18"/>
              </w:rPr>
            </w:pPr>
            <w:r w:rsidRPr="00D4418A">
              <w:rPr>
                <w:rFonts w:cstheme="minorHAnsi"/>
                <w:sz w:val="18"/>
                <w:szCs w:val="18"/>
              </w:rPr>
              <w:t xml:space="preserve"> 1</w:t>
            </w:r>
          </w:p>
        </w:tc>
        <w:tc>
          <w:tcPr>
            <w:tcW w:w="2693" w:type="dxa"/>
            <w:tcBorders>
              <w:top w:val="nil"/>
              <w:left w:val="nil"/>
              <w:bottom w:val="single" w:sz="4" w:space="0" w:color="auto"/>
              <w:right w:val="single" w:sz="4" w:space="0" w:color="auto"/>
            </w:tcBorders>
            <w:noWrap/>
            <w:vAlign w:val="center"/>
            <w:hideMark/>
          </w:tcPr>
          <w:p w14:paraId="6F142391" w14:textId="5BA457ED" w:rsidR="009F2A10" w:rsidRPr="00D4418A" w:rsidRDefault="009F2A10" w:rsidP="009F2A10">
            <w:pPr>
              <w:jc w:val="both"/>
              <w:rPr>
                <w:rFonts w:cstheme="minorHAnsi"/>
                <w:sz w:val="18"/>
                <w:szCs w:val="18"/>
              </w:rPr>
            </w:pPr>
            <w:r w:rsidRPr="00D4418A">
              <w:rPr>
                <w:rFonts w:ascii="Calibri" w:hAnsi="Calibri" w:cs="Calibri"/>
                <w:sz w:val="18"/>
                <w:szCs w:val="18"/>
              </w:rPr>
              <w:t>LOTTO 1 – UOG DI LECCO</w:t>
            </w:r>
          </w:p>
        </w:tc>
        <w:tc>
          <w:tcPr>
            <w:tcW w:w="2551" w:type="dxa"/>
            <w:tcBorders>
              <w:top w:val="nil"/>
              <w:left w:val="nil"/>
              <w:bottom w:val="single" w:sz="4" w:space="0" w:color="auto"/>
              <w:right w:val="single" w:sz="8" w:space="0" w:color="auto"/>
            </w:tcBorders>
            <w:noWrap/>
            <w:tcMar>
              <w:right w:w="284" w:type="dxa"/>
            </w:tcMar>
            <w:vAlign w:val="center"/>
          </w:tcPr>
          <w:p w14:paraId="72A56C7B" w14:textId="69A471AD" w:rsidR="009F2A10" w:rsidRPr="00D4418A" w:rsidRDefault="009F2A10" w:rsidP="009F2A10">
            <w:pPr>
              <w:jc w:val="right"/>
              <w:rPr>
                <w:rFonts w:cstheme="minorHAnsi"/>
                <w:sz w:val="18"/>
                <w:szCs w:val="18"/>
              </w:rPr>
            </w:pPr>
          </w:p>
        </w:tc>
        <w:tc>
          <w:tcPr>
            <w:tcW w:w="1843" w:type="dxa"/>
            <w:tcBorders>
              <w:top w:val="nil"/>
              <w:left w:val="nil"/>
              <w:bottom w:val="single" w:sz="4" w:space="0" w:color="auto"/>
              <w:right w:val="single" w:sz="8" w:space="0" w:color="auto"/>
            </w:tcBorders>
          </w:tcPr>
          <w:p w14:paraId="23B9F60B" w14:textId="77777777" w:rsidR="009F2A10" w:rsidRPr="00D4418A" w:rsidRDefault="009F2A10" w:rsidP="009F2A10">
            <w:pPr>
              <w:jc w:val="right"/>
              <w:rPr>
                <w:rFonts w:cstheme="minorHAnsi"/>
                <w:sz w:val="18"/>
                <w:szCs w:val="18"/>
              </w:rPr>
            </w:pPr>
          </w:p>
        </w:tc>
        <w:tc>
          <w:tcPr>
            <w:tcW w:w="2126" w:type="dxa"/>
            <w:tcBorders>
              <w:top w:val="nil"/>
              <w:left w:val="nil"/>
              <w:bottom w:val="single" w:sz="4" w:space="0" w:color="auto"/>
              <w:right w:val="single" w:sz="8" w:space="0" w:color="auto"/>
            </w:tcBorders>
            <w:vAlign w:val="center"/>
          </w:tcPr>
          <w:p w14:paraId="29C1569F" w14:textId="0EF0F082" w:rsidR="009F2A10" w:rsidRPr="00D4418A" w:rsidRDefault="005A3DBD" w:rsidP="009F2A10">
            <w:pPr>
              <w:jc w:val="right"/>
              <w:rPr>
                <w:rFonts w:cstheme="minorHAnsi"/>
                <w:sz w:val="18"/>
                <w:szCs w:val="18"/>
              </w:rPr>
            </w:pPr>
            <w:r w:rsidRPr="00D4418A">
              <w:rPr>
                <w:rFonts w:ascii="Calibri" w:hAnsi="Calibri" w:cs="Calibri"/>
                <w:sz w:val="18"/>
                <w:szCs w:val="18"/>
              </w:rPr>
              <w:t>300</w:t>
            </w:r>
            <w:r w:rsidR="009F2A10" w:rsidRPr="00D4418A">
              <w:rPr>
                <w:rFonts w:ascii="Calibri" w:hAnsi="Calibri" w:cs="Calibri"/>
                <w:sz w:val="18"/>
                <w:szCs w:val="18"/>
              </w:rPr>
              <w:t>.000,00</w:t>
            </w:r>
          </w:p>
        </w:tc>
      </w:tr>
      <w:tr w:rsidR="00D4418A" w:rsidRPr="00D4418A" w14:paraId="353FF49D" w14:textId="140363AE" w:rsidTr="007E06E1">
        <w:trPr>
          <w:trHeight w:val="285"/>
        </w:trPr>
        <w:tc>
          <w:tcPr>
            <w:tcW w:w="421" w:type="dxa"/>
            <w:tcBorders>
              <w:top w:val="nil"/>
              <w:left w:val="single" w:sz="8" w:space="0" w:color="auto"/>
              <w:bottom w:val="single" w:sz="4" w:space="0" w:color="auto"/>
              <w:right w:val="single" w:sz="4" w:space="0" w:color="auto"/>
            </w:tcBorders>
            <w:noWrap/>
            <w:vAlign w:val="center"/>
            <w:hideMark/>
          </w:tcPr>
          <w:p w14:paraId="56E22B5A" w14:textId="357D11CA" w:rsidR="009F2A10" w:rsidRPr="00D4418A" w:rsidRDefault="009F2A10" w:rsidP="009F2A10">
            <w:pPr>
              <w:jc w:val="both"/>
              <w:rPr>
                <w:rFonts w:cstheme="minorHAnsi"/>
                <w:sz w:val="18"/>
                <w:szCs w:val="18"/>
              </w:rPr>
            </w:pPr>
            <w:r w:rsidRPr="00D4418A">
              <w:rPr>
                <w:rFonts w:cstheme="minorHAnsi"/>
                <w:sz w:val="18"/>
                <w:szCs w:val="18"/>
              </w:rPr>
              <w:t xml:space="preserve"> 2</w:t>
            </w:r>
          </w:p>
        </w:tc>
        <w:tc>
          <w:tcPr>
            <w:tcW w:w="2693" w:type="dxa"/>
            <w:tcBorders>
              <w:top w:val="nil"/>
              <w:left w:val="nil"/>
              <w:bottom w:val="single" w:sz="4" w:space="0" w:color="auto"/>
              <w:right w:val="single" w:sz="4" w:space="0" w:color="auto"/>
            </w:tcBorders>
            <w:noWrap/>
            <w:vAlign w:val="center"/>
            <w:hideMark/>
          </w:tcPr>
          <w:p w14:paraId="3DA5F828" w14:textId="5B01DECA" w:rsidR="009F2A10" w:rsidRPr="00D4418A" w:rsidRDefault="009F2A10" w:rsidP="009F2A10">
            <w:pPr>
              <w:jc w:val="both"/>
              <w:rPr>
                <w:rFonts w:cstheme="minorHAnsi"/>
                <w:sz w:val="18"/>
                <w:szCs w:val="18"/>
              </w:rPr>
            </w:pPr>
            <w:r w:rsidRPr="00D4418A">
              <w:rPr>
                <w:rFonts w:ascii="Calibri" w:hAnsi="Calibri" w:cs="Calibri"/>
                <w:sz w:val="18"/>
                <w:szCs w:val="18"/>
              </w:rPr>
              <w:t>LOTTO 2 - UOG DI SONDRIO</w:t>
            </w:r>
          </w:p>
        </w:tc>
        <w:tc>
          <w:tcPr>
            <w:tcW w:w="2551" w:type="dxa"/>
            <w:tcBorders>
              <w:top w:val="nil"/>
              <w:left w:val="nil"/>
              <w:bottom w:val="single" w:sz="4" w:space="0" w:color="auto"/>
              <w:right w:val="single" w:sz="8" w:space="0" w:color="auto"/>
            </w:tcBorders>
            <w:noWrap/>
            <w:tcMar>
              <w:right w:w="284" w:type="dxa"/>
            </w:tcMar>
            <w:vAlign w:val="center"/>
          </w:tcPr>
          <w:p w14:paraId="232DF5EB" w14:textId="64A9E8D1" w:rsidR="009F2A10" w:rsidRPr="00D4418A" w:rsidRDefault="009F2A10" w:rsidP="009F2A10">
            <w:pPr>
              <w:jc w:val="right"/>
              <w:rPr>
                <w:rFonts w:cstheme="minorHAnsi"/>
                <w:sz w:val="18"/>
                <w:szCs w:val="18"/>
              </w:rPr>
            </w:pPr>
          </w:p>
        </w:tc>
        <w:tc>
          <w:tcPr>
            <w:tcW w:w="1843" w:type="dxa"/>
            <w:tcBorders>
              <w:top w:val="nil"/>
              <w:left w:val="nil"/>
              <w:bottom w:val="single" w:sz="4" w:space="0" w:color="auto"/>
              <w:right w:val="single" w:sz="8" w:space="0" w:color="auto"/>
            </w:tcBorders>
          </w:tcPr>
          <w:p w14:paraId="7B6CF49C" w14:textId="77777777" w:rsidR="009F2A10" w:rsidRPr="00D4418A" w:rsidRDefault="009F2A10" w:rsidP="009F2A10">
            <w:pPr>
              <w:jc w:val="right"/>
              <w:rPr>
                <w:rFonts w:ascii="Calibri" w:hAnsi="Calibri" w:cs="Calibri"/>
                <w:sz w:val="18"/>
                <w:szCs w:val="18"/>
              </w:rPr>
            </w:pPr>
          </w:p>
        </w:tc>
        <w:tc>
          <w:tcPr>
            <w:tcW w:w="2126" w:type="dxa"/>
            <w:tcBorders>
              <w:top w:val="nil"/>
              <w:left w:val="nil"/>
              <w:bottom w:val="single" w:sz="4" w:space="0" w:color="auto"/>
              <w:right w:val="single" w:sz="8" w:space="0" w:color="auto"/>
            </w:tcBorders>
            <w:vAlign w:val="center"/>
          </w:tcPr>
          <w:p w14:paraId="6113CD7F" w14:textId="3C49E81F" w:rsidR="009F2A10" w:rsidRPr="00D4418A" w:rsidRDefault="005A3DBD" w:rsidP="009F2A10">
            <w:pPr>
              <w:jc w:val="right"/>
              <w:rPr>
                <w:rFonts w:ascii="Calibri" w:hAnsi="Calibri" w:cs="Calibri"/>
                <w:sz w:val="18"/>
                <w:szCs w:val="18"/>
              </w:rPr>
            </w:pPr>
            <w:r w:rsidRPr="00D4418A">
              <w:rPr>
                <w:rFonts w:ascii="Calibri" w:hAnsi="Calibri" w:cs="Calibri"/>
                <w:sz w:val="18"/>
                <w:szCs w:val="18"/>
              </w:rPr>
              <w:t>400</w:t>
            </w:r>
            <w:r w:rsidR="009F2A10" w:rsidRPr="00D4418A">
              <w:rPr>
                <w:rFonts w:ascii="Calibri" w:hAnsi="Calibri" w:cs="Calibri"/>
                <w:sz w:val="18"/>
                <w:szCs w:val="18"/>
              </w:rPr>
              <w:t>.000,00</w:t>
            </w:r>
          </w:p>
        </w:tc>
      </w:tr>
    </w:tbl>
    <w:p w14:paraId="2ADC3F63" w14:textId="77777777" w:rsidR="007D6230" w:rsidRDefault="007D6230" w:rsidP="009C637C">
      <w:pPr>
        <w:pStyle w:val="Titolo3"/>
        <w:spacing w:before="0"/>
        <w:jc w:val="both"/>
        <w:rPr>
          <w:rFonts w:ascii="Calibri" w:hAnsi="Calibri" w:cs="Calibri"/>
          <w:caps w:val="0"/>
          <w:sz w:val="20"/>
          <w:szCs w:val="20"/>
          <w:lang w:val="it-IT"/>
        </w:rPr>
      </w:pPr>
      <w:bookmarkStart w:id="5" w:name="_Ref495506173"/>
      <w:bookmarkStart w:id="6" w:name="_Ref495482790"/>
      <w:bookmarkStart w:id="7" w:name="_Ref495482769"/>
      <w:bookmarkStart w:id="8" w:name="_Ref495411584"/>
      <w:bookmarkStart w:id="9" w:name="_Ref496707577"/>
      <w:bookmarkStart w:id="10" w:name="_Ref495920623"/>
      <w:bookmarkStart w:id="11" w:name="_Toc139549426"/>
    </w:p>
    <w:p w14:paraId="3A0FE846" w14:textId="5175AF8B" w:rsidR="009C637C" w:rsidRPr="003B0B42" w:rsidRDefault="009C637C" w:rsidP="009C637C">
      <w:pPr>
        <w:pStyle w:val="Titolo3"/>
        <w:spacing w:before="0"/>
        <w:jc w:val="both"/>
        <w:rPr>
          <w:rFonts w:ascii="Calibri" w:hAnsi="Calibri" w:cs="Calibri"/>
          <w:sz w:val="20"/>
          <w:szCs w:val="20"/>
          <w:lang w:val="it-IT"/>
        </w:rPr>
      </w:pPr>
      <w:r w:rsidRPr="003B0B42">
        <w:rPr>
          <w:rFonts w:ascii="Calibri" w:hAnsi="Calibri" w:cs="Calibri"/>
          <w:caps w:val="0"/>
          <w:sz w:val="20"/>
          <w:szCs w:val="20"/>
          <w:lang w:val="it-IT"/>
        </w:rPr>
        <w:t>REQUISITI DI CAPACITÀ TECNICA E PROFESSIONALE</w:t>
      </w:r>
      <w:bookmarkEnd w:id="5"/>
      <w:bookmarkEnd w:id="6"/>
      <w:bookmarkEnd w:id="7"/>
      <w:bookmarkEnd w:id="8"/>
      <w:bookmarkEnd w:id="9"/>
      <w:bookmarkEnd w:id="10"/>
      <w:bookmarkEnd w:id="11"/>
      <w:r w:rsidRPr="003B0B42">
        <w:rPr>
          <w:rFonts w:ascii="Calibri" w:hAnsi="Calibri" w:cs="Calibri"/>
          <w:caps w:val="0"/>
          <w:sz w:val="20"/>
          <w:szCs w:val="20"/>
          <w:lang w:val="it-IT"/>
        </w:rPr>
        <w:t xml:space="preserve"> (art. 100, comma 1, lett. c) e comma 11, del Codice):</w:t>
      </w:r>
    </w:p>
    <w:p w14:paraId="6C3C70B6" w14:textId="73F6E62C" w:rsidR="003B0B42" w:rsidRPr="003B0B42" w:rsidRDefault="002F2D4B" w:rsidP="009C637C">
      <w:pPr>
        <w:pStyle w:val="Corpotesto"/>
        <w:ind w:right="18"/>
        <w:jc w:val="both"/>
        <w:rPr>
          <w:rFonts w:ascii="Calibri" w:hAnsi="Calibri" w:cs="Calibri"/>
          <w:sz w:val="20"/>
        </w:rPr>
      </w:pPr>
      <w:bookmarkStart w:id="12" w:name="_Hlk165382020"/>
      <w:r w:rsidRPr="003B0B42">
        <w:rPr>
          <w:rFonts w:cstheme="minorHAnsi"/>
          <w:b/>
          <w:bCs/>
          <w:sz w:val="20"/>
          <w:szCs w:val="20"/>
        </w:rPr>
        <w:t xml:space="preserve">DICHIARA </w:t>
      </w:r>
      <w:r w:rsidRPr="003B0B42">
        <w:rPr>
          <w:rFonts w:cstheme="minorHAnsi"/>
          <w:sz w:val="20"/>
          <w:szCs w:val="20"/>
        </w:rPr>
        <w:t>di a</w:t>
      </w:r>
      <w:r w:rsidR="009C637C" w:rsidRPr="003B0B42">
        <w:rPr>
          <w:rFonts w:ascii="Calibri" w:hAnsi="Calibri" w:cs="Calibri"/>
          <w:sz w:val="20"/>
        </w:rPr>
        <w:t xml:space="preserve">vere eseguito </w:t>
      </w:r>
      <w:bookmarkEnd w:id="12"/>
      <w:r w:rsidR="009C637C" w:rsidRPr="003B0B42">
        <w:rPr>
          <w:rFonts w:ascii="Calibri" w:hAnsi="Calibri" w:cs="Calibri"/>
          <w:sz w:val="20"/>
        </w:rPr>
        <w:t xml:space="preserve">negli ultimi dieci anni dalla data di pubblicazione della gara </w:t>
      </w:r>
      <w:r w:rsidR="003B0B42" w:rsidRPr="003B0B42">
        <w:rPr>
          <w:rFonts w:ascii="Calibri" w:hAnsi="Calibri" w:cs="Calibri"/>
          <w:sz w:val="20"/>
        </w:rPr>
        <w:t>servizi analoghi a quelli oggetto dell’affidamento</w:t>
      </w:r>
      <w:r w:rsidR="009C637C" w:rsidRPr="003B0B42">
        <w:rPr>
          <w:rFonts w:ascii="Calibri" w:hAnsi="Calibri" w:cs="Calibri"/>
          <w:sz w:val="20"/>
        </w:rPr>
        <w:t xml:space="preserve">, anche a favore di soggetti privati, </w:t>
      </w:r>
      <w:r w:rsidR="003B0B42" w:rsidRPr="003B0B42">
        <w:rPr>
          <w:rFonts w:ascii="Calibri" w:hAnsi="Calibri" w:cs="Calibri"/>
          <w:sz w:val="20"/>
        </w:rPr>
        <w:t>per un importo complessivo pari almeno a:</w:t>
      </w:r>
    </w:p>
    <w:p w14:paraId="347E3285" w14:textId="73CF3317" w:rsidR="007D6230" w:rsidRPr="003B0B42" w:rsidRDefault="007D6230" w:rsidP="007D6230">
      <w:pPr>
        <w:jc w:val="both"/>
        <w:rPr>
          <w:rFonts w:cstheme="minorHAnsi"/>
          <w:b/>
          <w:bCs/>
          <w:i/>
          <w:iCs/>
          <w:sz w:val="20"/>
          <w:szCs w:val="20"/>
        </w:rPr>
      </w:pPr>
      <w:r w:rsidRPr="003B0B42">
        <w:rPr>
          <w:rFonts w:cstheme="minorHAnsi"/>
          <w:b/>
          <w:bCs/>
          <w:i/>
          <w:iCs/>
          <w:sz w:val="20"/>
          <w:szCs w:val="20"/>
        </w:rPr>
        <w:t>(compilare la tabella relativamente al/i lotto/i per cui si partecipa)</w:t>
      </w:r>
    </w:p>
    <w:tbl>
      <w:tblPr>
        <w:tblW w:w="9634" w:type="dxa"/>
        <w:tblCellMar>
          <w:left w:w="70" w:type="dxa"/>
          <w:right w:w="70" w:type="dxa"/>
        </w:tblCellMar>
        <w:tblLook w:val="04A0" w:firstRow="1" w:lastRow="0" w:firstColumn="1" w:lastColumn="0" w:noHBand="0" w:noVBand="1"/>
      </w:tblPr>
      <w:tblGrid>
        <w:gridCol w:w="421"/>
        <w:gridCol w:w="1984"/>
        <w:gridCol w:w="2410"/>
        <w:gridCol w:w="1559"/>
        <w:gridCol w:w="1559"/>
        <w:gridCol w:w="1701"/>
      </w:tblGrid>
      <w:tr w:rsidR="00545E15" w:rsidRPr="00545E15" w14:paraId="76109767" w14:textId="0DA970F2" w:rsidTr="001C7447">
        <w:trPr>
          <w:trHeight w:val="285"/>
        </w:trPr>
        <w:tc>
          <w:tcPr>
            <w:tcW w:w="2405"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center"/>
          </w:tcPr>
          <w:p w14:paraId="576BDE4A" w14:textId="77777777" w:rsidR="00056038" w:rsidRPr="00545E15" w:rsidRDefault="00056038" w:rsidP="002F2D4B">
            <w:pPr>
              <w:spacing w:after="0" w:line="240" w:lineRule="auto"/>
              <w:jc w:val="center"/>
              <w:rPr>
                <w:rFonts w:cstheme="minorHAnsi"/>
                <w:b/>
                <w:bCs/>
                <w:sz w:val="18"/>
                <w:szCs w:val="18"/>
              </w:rPr>
            </w:pPr>
            <w:r w:rsidRPr="00545E15">
              <w:rPr>
                <w:rFonts w:cstheme="minorHAnsi"/>
                <w:b/>
                <w:bCs/>
                <w:sz w:val="18"/>
                <w:szCs w:val="18"/>
              </w:rPr>
              <w:t>LOTTI</w:t>
            </w:r>
          </w:p>
          <w:p w14:paraId="603B8FAD" w14:textId="77777777" w:rsidR="00056038" w:rsidRPr="00545E15" w:rsidRDefault="00056038" w:rsidP="002F2D4B">
            <w:pPr>
              <w:spacing w:after="0" w:line="240" w:lineRule="auto"/>
              <w:jc w:val="center"/>
              <w:rPr>
                <w:rFonts w:cstheme="minorHAnsi"/>
                <w:b/>
                <w:bCs/>
                <w:sz w:val="18"/>
                <w:szCs w:val="18"/>
              </w:rPr>
            </w:pPr>
            <w:r w:rsidRPr="00545E15">
              <w:rPr>
                <w:rFonts w:cstheme="minorHAnsi"/>
                <w:b/>
                <w:bCs/>
                <w:sz w:val="18"/>
                <w:szCs w:val="18"/>
              </w:rPr>
              <w:t>FUNZIONALI</w:t>
            </w:r>
          </w:p>
        </w:tc>
        <w:tc>
          <w:tcPr>
            <w:tcW w:w="241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2B64E05" w14:textId="77777777" w:rsidR="00056038" w:rsidRPr="00545E15" w:rsidRDefault="00056038" w:rsidP="002F2D4B">
            <w:pPr>
              <w:spacing w:after="0" w:line="240" w:lineRule="auto"/>
              <w:jc w:val="center"/>
              <w:rPr>
                <w:rFonts w:cstheme="minorHAnsi"/>
                <w:b/>
                <w:bCs/>
                <w:sz w:val="18"/>
                <w:szCs w:val="18"/>
              </w:rPr>
            </w:pPr>
          </w:p>
          <w:p w14:paraId="1593EA88" w14:textId="77777777" w:rsidR="00056038" w:rsidRPr="00545E15" w:rsidRDefault="00056038" w:rsidP="002F2D4B">
            <w:pPr>
              <w:spacing w:after="0" w:line="240" w:lineRule="auto"/>
              <w:jc w:val="center"/>
              <w:rPr>
                <w:rFonts w:cstheme="minorHAnsi"/>
                <w:b/>
                <w:bCs/>
                <w:sz w:val="18"/>
                <w:szCs w:val="18"/>
              </w:rPr>
            </w:pPr>
            <w:r w:rsidRPr="00545E15">
              <w:rPr>
                <w:rFonts w:cstheme="minorHAnsi"/>
                <w:b/>
                <w:bCs/>
                <w:sz w:val="18"/>
                <w:szCs w:val="18"/>
              </w:rPr>
              <w:t>INDICARE L’IMPORTO DEL SERVIZIO ANALOGO ESEGUITO NEGLI ULTIMI DIECI ANNI DALLA DATA DI PUBBLICAZIONE DELLA GARA</w:t>
            </w:r>
          </w:p>
          <w:p w14:paraId="0BAA2D16" w14:textId="4A988D2D" w:rsidR="00056038" w:rsidRPr="00545E15" w:rsidRDefault="00056038" w:rsidP="002F2D4B">
            <w:pPr>
              <w:spacing w:after="0" w:line="240" w:lineRule="auto"/>
              <w:jc w:val="center"/>
              <w:rPr>
                <w:rFonts w:cstheme="minorHAnsi"/>
                <w:b/>
                <w:bCs/>
                <w:sz w:val="18"/>
                <w:szCs w:val="18"/>
              </w:rPr>
            </w:pPr>
            <w:r w:rsidRPr="00545E15">
              <w:rPr>
                <w:rFonts w:cstheme="minorHAnsi"/>
                <w:b/>
                <w:bCs/>
                <w:sz w:val="18"/>
                <w:szCs w:val="18"/>
              </w:rPr>
              <w:t>(EURO)</w:t>
            </w:r>
          </w:p>
        </w:tc>
        <w:tc>
          <w:tcPr>
            <w:tcW w:w="155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C6309FA" w14:textId="77777777" w:rsidR="00056038" w:rsidRPr="00545E15" w:rsidRDefault="00056038" w:rsidP="002F2D4B">
            <w:pPr>
              <w:spacing w:after="0" w:line="240" w:lineRule="auto"/>
              <w:jc w:val="center"/>
              <w:rPr>
                <w:rFonts w:cstheme="minorHAnsi"/>
                <w:b/>
                <w:bCs/>
                <w:sz w:val="18"/>
                <w:szCs w:val="18"/>
              </w:rPr>
            </w:pPr>
          </w:p>
          <w:p w14:paraId="6831CD76" w14:textId="77777777" w:rsidR="00056038" w:rsidRPr="00545E15" w:rsidRDefault="00056038" w:rsidP="009A4EBE">
            <w:pPr>
              <w:spacing w:after="0" w:line="240" w:lineRule="auto"/>
              <w:jc w:val="center"/>
              <w:rPr>
                <w:rFonts w:cstheme="minorHAnsi"/>
                <w:b/>
                <w:bCs/>
                <w:sz w:val="18"/>
                <w:szCs w:val="18"/>
              </w:rPr>
            </w:pPr>
            <w:r w:rsidRPr="00545E15">
              <w:rPr>
                <w:rFonts w:cstheme="minorHAnsi"/>
                <w:b/>
                <w:bCs/>
                <w:sz w:val="18"/>
                <w:szCs w:val="18"/>
              </w:rPr>
              <w:t>INDICARE</w:t>
            </w:r>
          </w:p>
          <w:p w14:paraId="7AAD2515" w14:textId="460FDF9D" w:rsidR="00056038" w:rsidRPr="00545E15" w:rsidRDefault="00056038" w:rsidP="009A4EBE">
            <w:pPr>
              <w:spacing w:after="0" w:line="240" w:lineRule="auto"/>
              <w:jc w:val="center"/>
              <w:rPr>
                <w:rFonts w:cstheme="minorHAnsi"/>
                <w:b/>
                <w:bCs/>
                <w:sz w:val="18"/>
                <w:szCs w:val="18"/>
              </w:rPr>
            </w:pPr>
            <w:r w:rsidRPr="00545E15">
              <w:rPr>
                <w:rFonts w:cstheme="minorHAnsi"/>
                <w:b/>
                <w:bCs/>
                <w:sz w:val="18"/>
                <w:szCs w:val="18"/>
              </w:rPr>
              <w:t xml:space="preserve">IL COMMITTENTE </w:t>
            </w:r>
          </w:p>
          <w:p w14:paraId="31AFE059" w14:textId="77777777" w:rsidR="00056038" w:rsidRPr="00545E15" w:rsidRDefault="00056038" w:rsidP="002F2D4B">
            <w:pPr>
              <w:spacing w:after="0" w:line="240" w:lineRule="auto"/>
              <w:jc w:val="center"/>
              <w:rPr>
                <w:rFonts w:cstheme="minorHAnsi"/>
                <w:b/>
                <w:bCs/>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00DD138" w14:textId="77777777" w:rsidR="00056038" w:rsidRPr="00545E15" w:rsidRDefault="00056038" w:rsidP="00056038">
            <w:pPr>
              <w:spacing w:after="0" w:line="240" w:lineRule="auto"/>
              <w:jc w:val="center"/>
              <w:rPr>
                <w:rFonts w:cstheme="minorHAnsi"/>
                <w:b/>
                <w:bCs/>
                <w:sz w:val="18"/>
                <w:szCs w:val="18"/>
              </w:rPr>
            </w:pPr>
            <w:r w:rsidRPr="00545E15">
              <w:rPr>
                <w:rFonts w:cstheme="minorHAnsi"/>
                <w:b/>
                <w:bCs/>
                <w:sz w:val="18"/>
                <w:szCs w:val="18"/>
              </w:rPr>
              <w:t>INDICARE</w:t>
            </w:r>
          </w:p>
          <w:p w14:paraId="3D20226B" w14:textId="56D50AE5" w:rsidR="00056038" w:rsidRPr="00545E15" w:rsidRDefault="00056038" w:rsidP="00056038">
            <w:pPr>
              <w:spacing w:after="0" w:line="240" w:lineRule="auto"/>
              <w:jc w:val="center"/>
              <w:rPr>
                <w:rFonts w:cstheme="minorHAnsi"/>
                <w:b/>
                <w:bCs/>
                <w:sz w:val="18"/>
                <w:szCs w:val="18"/>
              </w:rPr>
            </w:pPr>
            <w:r w:rsidRPr="00545E15">
              <w:rPr>
                <w:rFonts w:cstheme="minorHAnsi"/>
                <w:b/>
                <w:bCs/>
                <w:sz w:val="18"/>
                <w:szCs w:val="18"/>
              </w:rPr>
              <w:t xml:space="preserve">IL PERIODO DI RIFERIMENTO </w:t>
            </w:r>
          </w:p>
          <w:p w14:paraId="5A60569A" w14:textId="77777777" w:rsidR="00056038" w:rsidRPr="00545E15" w:rsidRDefault="00056038" w:rsidP="002F2D4B">
            <w:pPr>
              <w:spacing w:after="0" w:line="240" w:lineRule="auto"/>
              <w:jc w:val="center"/>
              <w:rPr>
                <w:rFonts w:cstheme="minorHAnsi"/>
                <w:b/>
                <w:bCs/>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6F68D28" w14:textId="1D442586" w:rsidR="00056038" w:rsidRPr="00545E15" w:rsidRDefault="00056038" w:rsidP="002F2D4B">
            <w:pPr>
              <w:spacing w:after="0" w:line="240" w:lineRule="auto"/>
              <w:jc w:val="center"/>
              <w:rPr>
                <w:rFonts w:cstheme="minorHAnsi"/>
                <w:b/>
                <w:bCs/>
                <w:sz w:val="18"/>
                <w:szCs w:val="18"/>
              </w:rPr>
            </w:pPr>
            <w:r w:rsidRPr="00545E15">
              <w:rPr>
                <w:rFonts w:cstheme="minorHAnsi"/>
                <w:b/>
                <w:bCs/>
                <w:sz w:val="18"/>
                <w:szCs w:val="18"/>
              </w:rPr>
              <w:t xml:space="preserve">NOTA BENE: </w:t>
            </w:r>
          </w:p>
          <w:p w14:paraId="71E16940" w14:textId="4C3C78E3" w:rsidR="00056038" w:rsidRPr="00545E15" w:rsidRDefault="00056038" w:rsidP="002F2D4B">
            <w:pPr>
              <w:spacing w:after="0" w:line="240" w:lineRule="auto"/>
              <w:jc w:val="center"/>
              <w:rPr>
                <w:rFonts w:cstheme="minorHAnsi"/>
                <w:b/>
                <w:bCs/>
                <w:sz w:val="18"/>
                <w:szCs w:val="18"/>
              </w:rPr>
            </w:pPr>
            <w:r w:rsidRPr="00545E15">
              <w:rPr>
                <w:rFonts w:cstheme="minorHAnsi"/>
                <w:b/>
                <w:bCs/>
                <w:sz w:val="18"/>
                <w:szCs w:val="18"/>
              </w:rPr>
              <w:t>REQUISITO MINIMO PREVISTO DAGLI ATTI DI GARA</w:t>
            </w:r>
          </w:p>
          <w:p w14:paraId="385E9F60" w14:textId="6F8FBBDA" w:rsidR="00056038" w:rsidRPr="00545E15" w:rsidRDefault="00056038" w:rsidP="002F2D4B">
            <w:pPr>
              <w:spacing w:after="0" w:line="240" w:lineRule="auto"/>
              <w:jc w:val="center"/>
              <w:rPr>
                <w:rFonts w:cstheme="minorHAnsi"/>
                <w:b/>
                <w:bCs/>
                <w:sz w:val="18"/>
                <w:szCs w:val="18"/>
              </w:rPr>
            </w:pPr>
            <w:r w:rsidRPr="00545E15">
              <w:rPr>
                <w:rFonts w:cstheme="minorHAnsi"/>
                <w:b/>
                <w:bCs/>
                <w:sz w:val="18"/>
                <w:szCs w:val="18"/>
              </w:rPr>
              <w:t>(EURO)</w:t>
            </w:r>
          </w:p>
        </w:tc>
      </w:tr>
      <w:tr w:rsidR="00545E15" w:rsidRPr="00545E15" w14:paraId="61293571" w14:textId="3FB40186" w:rsidTr="001C7447">
        <w:trPr>
          <w:trHeight w:val="285"/>
        </w:trPr>
        <w:tc>
          <w:tcPr>
            <w:tcW w:w="421" w:type="dxa"/>
            <w:tcBorders>
              <w:top w:val="nil"/>
              <w:left w:val="single" w:sz="8" w:space="0" w:color="auto"/>
              <w:bottom w:val="single" w:sz="4" w:space="0" w:color="auto"/>
              <w:right w:val="single" w:sz="4" w:space="0" w:color="auto"/>
            </w:tcBorders>
            <w:noWrap/>
            <w:vAlign w:val="center"/>
            <w:hideMark/>
          </w:tcPr>
          <w:p w14:paraId="758D4227" w14:textId="77777777" w:rsidR="009F2A10" w:rsidRPr="00545E15" w:rsidRDefault="009F2A10" w:rsidP="009F2A10">
            <w:pPr>
              <w:jc w:val="both"/>
              <w:rPr>
                <w:rFonts w:cstheme="minorHAnsi"/>
                <w:sz w:val="18"/>
                <w:szCs w:val="18"/>
              </w:rPr>
            </w:pPr>
            <w:r w:rsidRPr="00545E15">
              <w:rPr>
                <w:rFonts w:cstheme="minorHAnsi"/>
                <w:sz w:val="18"/>
                <w:szCs w:val="18"/>
              </w:rPr>
              <w:t>1</w:t>
            </w:r>
          </w:p>
        </w:tc>
        <w:tc>
          <w:tcPr>
            <w:tcW w:w="1984" w:type="dxa"/>
            <w:tcBorders>
              <w:top w:val="nil"/>
              <w:left w:val="nil"/>
              <w:bottom w:val="single" w:sz="4" w:space="0" w:color="auto"/>
              <w:right w:val="single" w:sz="4" w:space="0" w:color="auto"/>
            </w:tcBorders>
            <w:noWrap/>
            <w:vAlign w:val="center"/>
            <w:hideMark/>
          </w:tcPr>
          <w:p w14:paraId="472FB632" w14:textId="234615DE" w:rsidR="009F2A10" w:rsidRPr="00545E15" w:rsidRDefault="009F2A10" w:rsidP="009F2A10">
            <w:pPr>
              <w:jc w:val="both"/>
              <w:rPr>
                <w:rFonts w:cstheme="minorHAnsi"/>
                <w:sz w:val="18"/>
                <w:szCs w:val="18"/>
              </w:rPr>
            </w:pPr>
            <w:r w:rsidRPr="00545E15">
              <w:rPr>
                <w:rFonts w:ascii="Calibri" w:hAnsi="Calibri" w:cs="Calibri"/>
                <w:sz w:val="18"/>
                <w:szCs w:val="18"/>
              </w:rPr>
              <w:t>LOTTO 1 – UOG DI LECCO</w:t>
            </w:r>
          </w:p>
        </w:tc>
        <w:tc>
          <w:tcPr>
            <w:tcW w:w="2410" w:type="dxa"/>
            <w:tcBorders>
              <w:top w:val="single" w:sz="4" w:space="0" w:color="auto"/>
              <w:left w:val="nil"/>
              <w:bottom w:val="single" w:sz="4" w:space="0" w:color="auto"/>
              <w:right w:val="single" w:sz="4" w:space="0" w:color="auto"/>
            </w:tcBorders>
            <w:vAlign w:val="center"/>
          </w:tcPr>
          <w:p w14:paraId="743A2EDA" w14:textId="78C933E0" w:rsidR="009F2A10" w:rsidRPr="00545E15" w:rsidRDefault="009F2A10" w:rsidP="009F2A10">
            <w:pPr>
              <w:jc w:val="right"/>
              <w:rPr>
                <w:rFonts w:ascii="Calibri" w:hAnsi="Calibri" w:cs="Calibri"/>
                <w:sz w:val="18"/>
                <w:szCs w:val="18"/>
              </w:rPr>
            </w:pPr>
          </w:p>
        </w:tc>
        <w:tc>
          <w:tcPr>
            <w:tcW w:w="1559" w:type="dxa"/>
            <w:tcBorders>
              <w:top w:val="nil"/>
              <w:left w:val="single" w:sz="4" w:space="0" w:color="auto"/>
              <w:bottom w:val="single" w:sz="4" w:space="0" w:color="auto"/>
              <w:right w:val="single" w:sz="4" w:space="0" w:color="auto"/>
            </w:tcBorders>
          </w:tcPr>
          <w:p w14:paraId="1034169A" w14:textId="77777777" w:rsidR="009F2A10" w:rsidRPr="00545E15" w:rsidRDefault="009F2A10" w:rsidP="009F2A10">
            <w:pPr>
              <w:jc w:val="right"/>
              <w:rPr>
                <w:rFonts w:ascii="Calibri" w:hAnsi="Calibri" w:cs="Calibri"/>
                <w:sz w:val="18"/>
                <w:szCs w:val="18"/>
              </w:rPr>
            </w:pPr>
          </w:p>
        </w:tc>
        <w:tc>
          <w:tcPr>
            <w:tcW w:w="1559" w:type="dxa"/>
            <w:tcBorders>
              <w:top w:val="nil"/>
              <w:left w:val="single" w:sz="4" w:space="0" w:color="auto"/>
              <w:bottom w:val="single" w:sz="4" w:space="0" w:color="auto"/>
              <w:right w:val="single" w:sz="4" w:space="0" w:color="auto"/>
            </w:tcBorders>
          </w:tcPr>
          <w:p w14:paraId="45CCB05F" w14:textId="77777777" w:rsidR="009F2A10" w:rsidRPr="00545E15" w:rsidRDefault="009F2A10" w:rsidP="009F2A10">
            <w:pPr>
              <w:jc w:val="right"/>
              <w:rPr>
                <w:rFonts w:ascii="Calibri" w:hAnsi="Calibri" w:cs="Calibri"/>
                <w:sz w:val="18"/>
                <w:szCs w:val="18"/>
              </w:rPr>
            </w:pPr>
          </w:p>
        </w:tc>
        <w:tc>
          <w:tcPr>
            <w:tcW w:w="1701" w:type="dxa"/>
            <w:tcBorders>
              <w:top w:val="nil"/>
              <w:left w:val="single" w:sz="4" w:space="0" w:color="auto"/>
              <w:bottom w:val="single" w:sz="4" w:space="0" w:color="auto"/>
              <w:right w:val="single" w:sz="8" w:space="0" w:color="auto"/>
            </w:tcBorders>
            <w:vAlign w:val="center"/>
          </w:tcPr>
          <w:p w14:paraId="77AB5B2D" w14:textId="399C0448" w:rsidR="009F2A10" w:rsidRPr="00545E15" w:rsidRDefault="00545E15" w:rsidP="009F2A10">
            <w:pPr>
              <w:jc w:val="right"/>
              <w:rPr>
                <w:rFonts w:ascii="Calibri" w:hAnsi="Calibri" w:cs="Calibri"/>
                <w:sz w:val="18"/>
                <w:szCs w:val="18"/>
              </w:rPr>
            </w:pPr>
            <w:r w:rsidRPr="00545E15">
              <w:rPr>
                <w:rFonts w:ascii="Calibri" w:hAnsi="Calibri" w:cs="Calibri"/>
                <w:sz w:val="18"/>
                <w:szCs w:val="18"/>
              </w:rPr>
              <w:t>4</w:t>
            </w:r>
            <w:r w:rsidR="009F2A10" w:rsidRPr="00545E15">
              <w:rPr>
                <w:rFonts w:ascii="Calibri" w:hAnsi="Calibri" w:cs="Calibri"/>
                <w:sz w:val="18"/>
                <w:szCs w:val="18"/>
              </w:rPr>
              <w:t>00.000,00</w:t>
            </w:r>
          </w:p>
        </w:tc>
      </w:tr>
      <w:tr w:rsidR="00545E15" w:rsidRPr="00545E15" w14:paraId="7BB2CC5A" w14:textId="2B74F773" w:rsidTr="001C7447">
        <w:trPr>
          <w:trHeight w:val="285"/>
        </w:trPr>
        <w:tc>
          <w:tcPr>
            <w:tcW w:w="421" w:type="dxa"/>
            <w:tcBorders>
              <w:top w:val="nil"/>
              <w:left w:val="single" w:sz="8" w:space="0" w:color="auto"/>
              <w:bottom w:val="single" w:sz="4" w:space="0" w:color="auto"/>
              <w:right w:val="single" w:sz="4" w:space="0" w:color="auto"/>
            </w:tcBorders>
            <w:noWrap/>
            <w:vAlign w:val="center"/>
            <w:hideMark/>
          </w:tcPr>
          <w:p w14:paraId="04F42D1C" w14:textId="77777777" w:rsidR="009F2A10" w:rsidRPr="00545E15" w:rsidRDefault="009F2A10" w:rsidP="009F2A10">
            <w:pPr>
              <w:jc w:val="both"/>
              <w:rPr>
                <w:rFonts w:cstheme="minorHAnsi"/>
                <w:sz w:val="18"/>
                <w:szCs w:val="18"/>
              </w:rPr>
            </w:pPr>
            <w:r w:rsidRPr="00545E15">
              <w:rPr>
                <w:rFonts w:cstheme="minorHAnsi"/>
                <w:sz w:val="18"/>
                <w:szCs w:val="18"/>
              </w:rPr>
              <w:t>2</w:t>
            </w:r>
          </w:p>
        </w:tc>
        <w:tc>
          <w:tcPr>
            <w:tcW w:w="1984" w:type="dxa"/>
            <w:tcBorders>
              <w:top w:val="nil"/>
              <w:left w:val="nil"/>
              <w:bottom w:val="single" w:sz="4" w:space="0" w:color="auto"/>
              <w:right w:val="single" w:sz="4" w:space="0" w:color="auto"/>
            </w:tcBorders>
            <w:noWrap/>
            <w:vAlign w:val="center"/>
            <w:hideMark/>
          </w:tcPr>
          <w:p w14:paraId="267344B8" w14:textId="6CE1DB55" w:rsidR="009F2A10" w:rsidRPr="00545E15" w:rsidRDefault="009F2A10" w:rsidP="009F2A10">
            <w:pPr>
              <w:jc w:val="both"/>
              <w:rPr>
                <w:rFonts w:cstheme="minorHAnsi"/>
                <w:sz w:val="18"/>
                <w:szCs w:val="18"/>
              </w:rPr>
            </w:pPr>
            <w:r w:rsidRPr="00545E15">
              <w:rPr>
                <w:rFonts w:ascii="Calibri" w:hAnsi="Calibri" w:cs="Calibri"/>
                <w:sz w:val="18"/>
                <w:szCs w:val="18"/>
              </w:rPr>
              <w:t>LOTTO 2 - UOG DI SONDRIO</w:t>
            </w:r>
          </w:p>
        </w:tc>
        <w:tc>
          <w:tcPr>
            <w:tcW w:w="2410" w:type="dxa"/>
            <w:tcBorders>
              <w:top w:val="single" w:sz="4" w:space="0" w:color="auto"/>
              <w:left w:val="nil"/>
              <w:bottom w:val="single" w:sz="4" w:space="0" w:color="auto"/>
              <w:right w:val="single" w:sz="4" w:space="0" w:color="auto"/>
            </w:tcBorders>
            <w:vAlign w:val="center"/>
          </w:tcPr>
          <w:p w14:paraId="4C07A7B5" w14:textId="59D806F8" w:rsidR="009F2A10" w:rsidRPr="00545E15" w:rsidRDefault="009F2A10" w:rsidP="009F2A10">
            <w:pPr>
              <w:jc w:val="right"/>
              <w:rPr>
                <w:rFonts w:ascii="Calibri" w:hAnsi="Calibri" w:cs="Calibri"/>
                <w:sz w:val="18"/>
                <w:szCs w:val="18"/>
              </w:rPr>
            </w:pPr>
          </w:p>
        </w:tc>
        <w:tc>
          <w:tcPr>
            <w:tcW w:w="1559" w:type="dxa"/>
            <w:tcBorders>
              <w:top w:val="nil"/>
              <w:left w:val="single" w:sz="4" w:space="0" w:color="auto"/>
              <w:bottom w:val="single" w:sz="4" w:space="0" w:color="auto"/>
              <w:right w:val="single" w:sz="4" w:space="0" w:color="auto"/>
            </w:tcBorders>
          </w:tcPr>
          <w:p w14:paraId="779F5B2B" w14:textId="77777777" w:rsidR="009F2A10" w:rsidRPr="00545E15" w:rsidRDefault="009F2A10" w:rsidP="009F2A10">
            <w:pPr>
              <w:jc w:val="right"/>
              <w:rPr>
                <w:rFonts w:ascii="Calibri" w:hAnsi="Calibri" w:cs="Calibri"/>
                <w:sz w:val="18"/>
                <w:szCs w:val="18"/>
              </w:rPr>
            </w:pPr>
          </w:p>
        </w:tc>
        <w:tc>
          <w:tcPr>
            <w:tcW w:w="1559" w:type="dxa"/>
            <w:tcBorders>
              <w:top w:val="nil"/>
              <w:left w:val="single" w:sz="4" w:space="0" w:color="auto"/>
              <w:bottom w:val="single" w:sz="4" w:space="0" w:color="auto"/>
              <w:right w:val="single" w:sz="4" w:space="0" w:color="auto"/>
            </w:tcBorders>
          </w:tcPr>
          <w:p w14:paraId="124D3D21" w14:textId="77777777" w:rsidR="009F2A10" w:rsidRPr="00545E15" w:rsidRDefault="009F2A10" w:rsidP="009F2A10">
            <w:pPr>
              <w:jc w:val="right"/>
              <w:rPr>
                <w:rFonts w:ascii="Calibri" w:hAnsi="Calibri" w:cs="Calibri"/>
                <w:sz w:val="18"/>
                <w:szCs w:val="18"/>
              </w:rPr>
            </w:pPr>
          </w:p>
        </w:tc>
        <w:tc>
          <w:tcPr>
            <w:tcW w:w="1701" w:type="dxa"/>
            <w:tcBorders>
              <w:top w:val="nil"/>
              <w:left w:val="single" w:sz="4" w:space="0" w:color="auto"/>
              <w:bottom w:val="single" w:sz="4" w:space="0" w:color="auto"/>
              <w:right w:val="single" w:sz="8" w:space="0" w:color="auto"/>
            </w:tcBorders>
            <w:vAlign w:val="center"/>
          </w:tcPr>
          <w:p w14:paraId="4145B74A" w14:textId="37508BEA" w:rsidR="009F2A10" w:rsidRPr="00545E15" w:rsidRDefault="00545E15" w:rsidP="009F2A10">
            <w:pPr>
              <w:jc w:val="right"/>
              <w:rPr>
                <w:rFonts w:ascii="Calibri" w:hAnsi="Calibri" w:cs="Calibri"/>
                <w:sz w:val="18"/>
                <w:szCs w:val="18"/>
              </w:rPr>
            </w:pPr>
            <w:r w:rsidRPr="00545E15">
              <w:rPr>
                <w:rFonts w:ascii="Calibri" w:hAnsi="Calibri" w:cs="Calibri"/>
                <w:sz w:val="18"/>
                <w:szCs w:val="18"/>
              </w:rPr>
              <w:t>50</w:t>
            </w:r>
            <w:r w:rsidR="009F2A10" w:rsidRPr="00545E15">
              <w:rPr>
                <w:rFonts w:ascii="Calibri" w:hAnsi="Calibri" w:cs="Calibri"/>
                <w:sz w:val="18"/>
                <w:szCs w:val="18"/>
              </w:rPr>
              <w:t>0.000,00</w:t>
            </w:r>
          </w:p>
        </w:tc>
      </w:tr>
    </w:tbl>
    <w:p w14:paraId="65D913C7" w14:textId="4FC0CCC4" w:rsidR="00C41162" w:rsidRPr="00F329B7" w:rsidRDefault="00184306" w:rsidP="00BF1D89">
      <w:pPr>
        <w:jc w:val="both"/>
        <w:rPr>
          <w:b/>
          <w:sz w:val="20"/>
          <w:szCs w:val="20"/>
        </w:rPr>
      </w:pPr>
      <w:r w:rsidRPr="00BE349A">
        <w:rPr>
          <w:b/>
          <w:sz w:val="20"/>
          <w:szCs w:val="20"/>
        </w:rPr>
        <w:t>DICHIARA</w:t>
      </w:r>
      <w:r w:rsidRPr="00BE349A">
        <w:rPr>
          <w:sz w:val="20"/>
          <w:szCs w:val="20"/>
        </w:rPr>
        <w:t>, altresì:</w:t>
      </w:r>
    </w:p>
    <w:p w14:paraId="741CF6B3" w14:textId="275EF828" w:rsidR="00813102" w:rsidRPr="00BE349A" w:rsidRDefault="00813102" w:rsidP="00813102">
      <w:pPr>
        <w:jc w:val="both"/>
        <w:rPr>
          <w:sz w:val="20"/>
          <w:szCs w:val="20"/>
        </w:rPr>
      </w:pPr>
      <w:r w:rsidRPr="00BE349A">
        <w:rPr>
          <w:sz w:val="20"/>
          <w:szCs w:val="20"/>
        </w:rPr>
        <w:t xml:space="preserve">▪    di non avere prestato risorse, in qualità di impresa ausiliaria, ad altro concorrente che è ricorso all’avvalimento per migliorare la propria offerta; </w:t>
      </w:r>
    </w:p>
    <w:p w14:paraId="16311B6E" w14:textId="77777777" w:rsidR="00813102" w:rsidRPr="00BE349A" w:rsidRDefault="00813102" w:rsidP="00813102">
      <w:pPr>
        <w:jc w:val="both"/>
        <w:rPr>
          <w:sz w:val="20"/>
          <w:szCs w:val="20"/>
        </w:rPr>
      </w:pPr>
      <w:r w:rsidRPr="00BE349A">
        <w:rPr>
          <w:b/>
          <w:bCs/>
          <w:sz w:val="20"/>
          <w:szCs w:val="20"/>
        </w:rPr>
        <w:t xml:space="preserve">(o, in alternativa) </w:t>
      </w:r>
    </w:p>
    <w:p w14:paraId="3337A838" w14:textId="2EA11B73" w:rsidR="00FD7B53" w:rsidRPr="00BE349A" w:rsidRDefault="00813102" w:rsidP="00813102">
      <w:pPr>
        <w:jc w:val="both"/>
        <w:rPr>
          <w:sz w:val="20"/>
          <w:szCs w:val="20"/>
        </w:rPr>
      </w:pPr>
      <w:r w:rsidRPr="00BE349A">
        <w:rPr>
          <w:sz w:val="20"/>
          <w:szCs w:val="20"/>
        </w:rPr>
        <w:t>▪     di avere prestato risorse, in qualità di impresa ausiliaria al concorrente …. &lt;</w:t>
      </w:r>
      <w:r w:rsidRPr="00BE349A">
        <w:rPr>
          <w:i/>
          <w:iCs/>
          <w:sz w:val="20"/>
          <w:szCs w:val="20"/>
        </w:rPr>
        <w:t>indicare il nominativo</w:t>
      </w:r>
      <w:r w:rsidRPr="00BE349A">
        <w:rPr>
          <w:sz w:val="20"/>
          <w:szCs w:val="20"/>
        </w:rPr>
        <w:t>&gt;, che se ne è avvalso ai fini del miglioramento dell’offerta, e inserisce nel FVOE idonea documentazione atta a dimostrare che non sussistono collegamenti tali da ricondurre entrambe le imprese allo stesso centro decisionale;</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734FD407"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2965240F" w14:textId="4AF50F6A"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accettare il patto di integrità </w:t>
      </w:r>
      <w:r w:rsidR="00B67FF5">
        <w:rPr>
          <w:sz w:val="20"/>
          <w:szCs w:val="20"/>
        </w:rPr>
        <w:t>visionabile al seguente link</w:t>
      </w:r>
    </w:p>
    <w:p w14:paraId="5DCB5CFA" w14:textId="77777777" w:rsidR="001D2B85" w:rsidRPr="000E4EEC" w:rsidRDefault="001D2B85" w:rsidP="001D2B85">
      <w:pPr>
        <w:ind w:left="284"/>
        <w:jc w:val="both"/>
        <w:rPr>
          <w:rStyle w:val="Collegamentoipertestuale"/>
          <w:color w:val="auto"/>
          <w:sz w:val="20"/>
          <w:szCs w:val="20"/>
          <w:u w:val="none"/>
        </w:rPr>
      </w:pPr>
      <w:r w:rsidRPr="000E4EEC">
        <w:rPr>
          <w:rFonts w:cstheme="minorHAnsi"/>
          <w:color w:val="0070C0"/>
          <w:sz w:val="20"/>
          <w:szCs w:val="20"/>
          <w:u w:val="single"/>
        </w:rPr>
        <w:t>https://www.regione.lombardia.it/wps/portal/istituzionale/HP/istituzione/Giunta/sedute-delibere-giunta-regionale/DettaglioDelibere/delibera-3599-legislatura-12</w:t>
      </w:r>
    </w:p>
    <w:p w14:paraId="4C302A57" w14:textId="0B7D8CED" w:rsidR="00ED1D4A" w:rsidRDefault="00184306" w:rsidP="00ED1D4A">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w:t>
      </w:r>
      <w:r w:rsidR="00B67FF5">
        <w:rPr>
          <w:sz w:val="20"/>
          <w:szCs w:val="20"/>
        </w:rPr>
        <w:t>etico</w:t>
      </w:r>
      <w:r w:rsidRPr="006533B7">
        <w:rPr>
          <w:sz w:val="20"/>
          <w:szCs w:val="20"/>
        </w:rPr>
        <w:t xml:space="preserve"> adottato dalla stazione appaltante reperibile </w:t>
      </w:r>
      <w:r w:rsidR="00B67FF5">
        <w:rPr>
          <w:sz w:val="20"/>
          <w:szCs w:val="20"/>
        </w:rPr>
        <w:t xml:space="preserve">al seguente </w:t>
      </w:r>
      <w:r w:rsidR="00B67FF5" w:rsidRPr="00B67FF5">
        <w:rPr>
          <w:sz w:val="20"/>
          <w:szCs w:val="20"/>
        </w:rPr>
        <w:t xml:space="preserve">link </w:t>
      </w:r>
      <w:hyperlink r:id="rId8" w:history="1">
        <w:r w:rsidR="00B67FF5" w:rsidRPr="00B67FF5">
          <w:rPr>
            <w:rStyle w:val="Collegamentoipertestuale"/>
            <w:rFonts w:cstheme="minorHAnsi"/>
            <w:sz w:val="20"/>
            <w:szCs w:val="20"/>
          </w:rPr>
          <w:t>http://www.aler-bg-lc-so.it/chi-siamo/codice-etico/</w:t>
        </w:r>
      </w:hyperlink>
      <w:r w:rsidR="00B67FF5">
        <w:rPr>
          <w:rStyle w:val="Collegamentoipertestuale"/>
          <w:rFonts w:cstheme="minorHAnsi"/>
        </w:rPr>
        <w:t xml:space="preserve"> </w:t>
      </w:r>
      <w:r w:rsidRPr="006533B7">
        <w:rPr>
          <w:sz w:val="20"/>
          <w:szCs w:val="20"/>
        </w:rPr>
        <w:t xml:space="preserve"> e si impegna, in caso di aggiudicazione, ad osservare e a far osservare ai propri dipendenti e collaboratori, per quanto applicabile, il suddetto codice, pena la risoluzione del contratto</w:t>
      </w:r>
      <w:r w:rsidR="00280876">
        <w:rPr>
          <w:sz w:val="20"/>
          <w:szCs w:val="20"/>
        </w:rPr>
        <w:t>.</w:t>
      </w:r>
    </w:p>
    <w:p w14:paraId="4CD1CE59" w14:textId="6A940DE0" w:rsidR="00ED1D4A" w:rsidRPr="006533B7" w:rsidRDefault="00ED1D4A" w:rsidP="00ED1D4A">
      <w:pPr>
        <w:ind w:left="284" w:hanging="284"/>
        <w:jc w:val="both"/>
        <w:rPr>
          <w:sz w:val="20"/>
          <w:szCs w:val="20"/>
        </w:rPr>
      </w:pPr>
      <w:r w:rsidRPr="006533B7">
        <w:rPr>
          <w:sz w:val="20"/>
          <w:szCs w:val="20"/>
        </w:rPr>
        <w:t xml:space="preserve">▪ </w:t>
      </w:r>
      <w:r>
        <w:rPr>
          <w:sz w:val="20"/>
          <w:szCs w:val="20"/>
        </w:rPr>
        <w:tab/>
      </w:r>
      <w:r w:rsidRPr="00850EEB">
        <w:rPr>
          <w:sz w:val="20"/>
          <w:szCs w:val="20"/>
        </w:rPr>
        <w:t>di conoscere ed accettare il modello organizzativo (MOGC) previsto dal D.Lgs. 231/2001 e adottato da ALER BG-LC-SO, visionabile al seguente link</w:t>
      </w:r>
      <w:bookmarkStart w:id="13" w:name="_Hlk104973706"/>
      <w:r w:rsidRPr="00850EEB">
        <w:rPr>
          <w:sz w:val="20"/>
          <w:szCs w:val="20"/>
        </w:rPr>
        <w:t xml:space="preserve"> </w:t>
      </w:r>
      <w:hyperlink r:id="rId9" w:history="1">
        <w:r w:rsidRPr="00520466">
          <w:rPr>
            <w:rStyle w:val="Collegamentoipertestuale"/>
            <w:rFonts w:cstheme="minorHAnsi"/>
            <w:sz w:val="20"/>
            <w:szCs w:val="20"/>
          </w:rPr>
          <w:t>http://www.aler-bg-lc-so.it/trasparenza/disposizioni-generali/modello-organizzativo-dlgs-231-2001</w:t>
        </w:r>
      </w:hyperlink>
      <w:bookmarkEnd w:id="13"/>
      <w:r w:rsidR="00280876">
        <w:t>.</w:t>
      </w:r>
    </w:p>
    <w:p w14:paraId="336CF6E5" w14:textId="04DCBD29" w:rsidR="00C41162"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r w:rsidR="00280876">
        <w:rPr>
          <w:sz w:val="20"/>
          <w:szCs w:val="20"/>
        </w:rPr>
        <w:t>.</w:t>
      </w:r>
    </w:p>
    <w:p w14:paraId="563071F2" w14:textId="0AC477C2" w:rsidR="00D267C3" w:rsidRPr="00287973" w:rsidRDefault="00287973" w:rsidP="00287973">
      <w:pPr>
        <w:ind w:left="284" w:hanging="284"/>
        <w:jc w:val="both"/>
        <w:rPr>
          <w:sz w:val="20"/>
          <w:szCs w:val="20"/>
        </w:rPr>
      </w:pPr>
      <w:r w:rsidRPr="00916E25">
        <w:rPr>
          <w:sz w:val="20"/>
          <w:szCs w:val="20"/>
        </w:rPr>
        <w:t xml:space="preserve">▪ </w:t>
      </w:r>
      <w:r w:rsidRPr="00916E25">
        <w:rPr>
          <w:sz w:val="20"/>
          <w:szCs w:val="20"/>
        </w:rPr>
        <w:tab/>
      </w:r>
      <w:r w:rsidR="00BC1607" w:rsidRPr="00916E25">
        <w:rPr>
          <w:b/>
          <w:bCs/>
          <w:sz w:val="20"/>
          <w:szCs w:val="20"/>
        </w:rPr>
        <w:t>DICHIARA</w:t>
      </w:r>
      <w:r w:rsidR="00BC1607" w:rsidRPr="00916E25">
        <w:rPr>
          <w:sz w:val="20"/>
          <w:szCs w:val="20"/>
        </w:rPr>
        <w:t xml:space="preserve"> di aver preso visione della documentazione</w:t>
      </w:r>
      <w:r w:rsidR="00A04D52" w:rsidRPr="00916E25">
        <w:rPr>
          <w:sz w:val="20"/>
          <w:szCs w:val="20"/>
        </w:rPr>
        <w:t xml:space="preserve"> progettuale e in particolare</w:t>
      </w:r>
      <w:r w:rsidR="00BC1607" w:rsidRPr="00916E25">
        <w:rPr>
          <w:sz w:val="20"/>
          <w:szCs w:val="20"/>
        </w:rPr>
        <w:t xml:space="preserve"> </w:t>
      </w:r>
      <w:r w:rsidR="008A0686" w:rsidRPr="00916E25">
        <w:rPr>
          <w:sz w:val="20"/>
          <w:szCs w:val="20"/>
        </w:rPr>
        <w:t xml:space="preserve">del </w:t>
      </w:r>
      <w:r w:rsidR="00BC1607" w:rsidRPr="00916E25">
        <w:rPr>
          <w:sz w:val="20"/>
          <w:szCs w:val="20"/>
        </w:rPr>
        <w:t>documento ricognitivo</w:t>
      </w:r>
      <w:r w:rsidR="00A54C43">
        <w:rPr>
          <w:sz w:val="20"/>
          <w:szCs w:val="20"/>
        </w:rPr>
        <w:t xml:space="preserve"> (DUVRI)</w:t>
      </w:r>
      <w:r w:rsidR="00BC1607" w:rsidRPr="00916E25">
        <w:rPr>
          <w:sz w:val="20"/>
          <w:szCs w:val="20"/>
        </w:rPr>
        <w:t xml:space="preserve"> redatto dalla stazione appaltante relativamente alle ipotesi dei rischi interferenti con relative misure da adottare per eliminare o ridurre i rischi stessi e la stima degli eventuali costi della sicurezza relativi ai rischi interferenti</w:t>
      </w:r>
      <w:r w:rsidR="00280876" w:rsidRPr="00916E25">
        <w:rPr>
          <w:sz w:val="20"/>
          <w:szCs w:val="20"/>
        </w:rPr>
        <w:t>.</w:t>
      </w:r>
    </w:p>
    <w:p w14:paraId="4A066424" w14:textId="4CE549E7" w:rsidR="00ED1D4A" w:rsidRPr="005A61C9" w:rsidRDefault="00572EB8" w:rsidP="00BF1D89">
      <w:pPr>
        <w:ind w:left="284" w:hanging="284"/>
        <w:jc w:val="both"/>
        <w:rPr>
          <w:sz w:val="20"/>
          <w:szCs w:val="20"/>
        </w:rPr>
      </w:pPr>
      <w:r w:rsidRPr="005A61C9">
        <w:rPr>
          <w:sz w:val="20"/>
          <w:szCs w:val="20"/>
        </w:rPr>
        <w:t xml:space="preserve">▪ </w:t>
      </w:r>
      <w:r w:rsidRPr="005A61C9">
        <w:rPr>
          <w:sz w:val="20"/>
          <w:szCs w:val="20"/>
        </w:rPr>
        <w:tab/>
      </w:r>
      <w:r w:rsidRPr="005A61C9">
        <w:rPr>
          <w:b/>
          <w:sz w:val="20"/>
          <w:szCs w:val="20"/>
        </w:rPr>
        <w:t xml:space="preserve">DICHIARA </w:t>
      </w:r>
      <w:r w:rsidRPr="005A61C9">
        <w:rPr>
          <w:bCs/>
          <w:sz w:val="20"/>
          <w:szCs w:val="20"/>
        </w:rPr>
        <w:t>di non versare in condizioni di incompatibilità o conflitto di interesse reale o potenziale con ALER Bergamo-Lecco Sondrio</w:t>
      </w:r>
      <w:r w:rsidR="00280876">
        <w:rPr>
          <w:bCs/>
          <w:sz w:val="20"/>
          <w:szCs w:val="20"/>
        </w:rPr>
        <w:t>.</w:t>
      </w:r>
    </w:p>
    <w:p w14:paraId="3F28965E" w14:textId="3EAD08F5" w:rsidR="00C41162" w:rsidRPr="00850C2C" w:rsidRDefault="00184306" w:rsidP="00BF1D89">
      <w:pPr>
        <w:ind w:left="284" w:hanging="284"/>
        <w:jc w:val="both"/>
        <w:rPr>
          <w:b/>
          <w:bCs/>
          <w:i/>
          <w:sz w:val="24"/>
          <w:szCs w:val="24"/>
          <w:u w:val="single"/>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w:t>
      </w:r>
      <w:r w:rsidR="002923BC">
        <w:rPr>
          <w:i/>
          <w:sz w:val="20"/>
          <w:szCs w:val="20"/>
        </w:rPr>
        <w:t xml:space="preserve"> </w:t>
      </w:r>
      <w:r w:rsidR="002923BC" w:rsidRPr="007D4587">
        <w:rPr>
          <w:b/>
          <w:bCs/>
          <w:i/>
          <w:sz w:val="20"/>
          <w:szCs w:val="20"/>
          <w:u w:val="single"/>
        </w:rPr>
        <w:t>barrando la rispettiva casella</w:t>
      </w:r>
      <w:r w:rsidRPr="006533B7">
        <w:rPr>
          <w:i/>
          <w:sz w:val="20"/>
          <w:szCs w:val="20"/>
        </w:rPr>
        <w:t xml:space="preserve">) </w:t>
      </w:r>
      <w:r w:rsidRPr="00850C2C">
        <w:rPr>
          <w:b/>
          <w:bCs/>
          <w:i/>
          <w:sz w:val="24"/>
          <w:szCs w:val="24"/>
          <w:u w:val="single"/>
        </w:rPr>
        <w:t>e inserisce le relative certificazioni nel FVOE</w:t>
      </w:r>
      <w:r w:rsidR="00850C2C" w:rsidRPr="00850C2C">
        <w:rPr>
          <w:b/>
          <w:bCs/>
          <w:i/>
          <w:sz w:val="24"/>
          <w:szCs w:val="24"/>
          <w:u w:val="single"/>
        </w:rPr>
        <w:t xml:space="preserve"> o le allega alla presente domanda</w:t>
      </w:r>
      <w:r w:rsidR="0009549D">
        <w:rPr>
          <w:b/>
          <w:bCs/>
          <w:i/>
          <w:sz w:val="24"/>
          <w:szCs w:val="24"/>
          <w:u w:val="single"/>
        </w:rPr>
        <w:t xml:space="preserve"> di partecipazione</w:t>
      </w:r>
      <w:r w:rsidRPr="00850C2C">
        <w:rPr>
          <w:b/>
          <w:bCs/>
          <w:i/>
          <w:sz w:val="24"/>
          <w:szCs w:val="24"/>
          <w:u w:val="single"/>
        </w:rPr>
        <w:t>.</w:t>
      </w:r>
    </w:p>
    <w:p w14:paraId="31B0FAE2" w14:textId="0206D596" w:rsidR="000950AF" w:rsidRPr="00511E25" w:rsidRDefault="00AC3F80" w:rsidP="00511E25">
      <w:pPr>
        <w:jc w:val="both"/>
        <w:rPr>
          <w:rFonts w:cs="Segoe UI Symbol"/>
          <w:sz w:val="20"/>
          <w:szCs w:val="20"/>
        </w:rPr>
      </w:pPr>
      <w:sdt>
        <w:sdtPr>
          <w:rPr>
            <w:sz w:val="30"/>
            <w:szCs w:val="30"/>
          </w:rPr>
          <w:id w:val="-1971888449"/>
          <w14:checkbox>
            <w14:checked w14:val="0"/>
            <w14:checkedState w14:val="2612" w14:font="MS Gothic"/>
            <w14:uncheckedState w14:val="2610" w14:font="MS Gothic"/>
          </w14:checkbox>
        </w:sdtPr>
        <w:sdtEndPr/>
        <w:sdtContent>
          <w:r w:rsidR="00B66236">
            <w:rPr>
              <w:rFonts w:ascii="MS Gothic" w:eastAsia="MS Gothic" w:hAnsi="MS Gothic" w:hint="eastAsia"/>
              <w:sz w:val="30"/>
              <w:szCs w:val="30"/>
            </w:rPr>
            <w:t>☐</w:t>
          </w:r>
        </w:sdtContent>
      </w:sdt>
      <w:r w:rsidR="00B66236">
        <w:rPr>
          <w:sz w:val="30"/>
          <w:szCs w:val="30"/>
        </w:rPr>
        <w:t xml:space="preserve"> </w:t>
      </w:r>
      <w:r w:rsidR="000950AF" w:rsidRPr="00511E25">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37521CE6" w14:textId="6DBE6CC2" w:rsidR="004B40DF" w:rsidRPr="00511E25" w:rsidRDefault="00AC3F80" w:rsidP="00511E25">
      <w:pPr>
        <w:jc w:val="both"/>
        <w:rPr>
          <w:rFonts w:cs="Segoe UI Symbol"/>
          <w:sz w:val="20"/>
          <w:szCs w:val="20"/>
        </w:rPr>
      </w:pPr>
      <w:sdt>
        <w:sdtPr>
          <w:rPr>
            <w:sz w:val="30"/>
            <w:szCs w:val="30"/>
          </w:rPr>
          <w:id w:val="-1467813266"/>
          <w14:checkbox>
            <w14:checked w14:val="0"/>
            <w14:checkedState w14:val="2612" w14:font="MS Gothic"/>
            <w14:uncheckedState w14:val="2610" w14:font="MS Gothic"/>
          </w14:checkbox>
        </w:sdtPr>
        <w:sdtEndPr/>
        <w:sdtContent>
          <w:r w:rsidR="00511E25" w:rsidRPr="00511E25">
            <w:rPr>
              <w:rFonts w:ascii="MS Gothic" w:eastAsia="MS Gothic" w:hAnsi="MS Gothic" w:hint="eastAsia"/>
              <w:sz w:val="30"/>
              <w:szCs w:val="30"/>
            </w:rPr>
            <w:t>☐</w:t>
          </w:r>
        </w:sdtContent>
      </w:sdt>
      <w:r w:rsidR="00511E25" w:rsidRPr="00511E25">
        <w:rPr>
          <w:sz w:val="20"/>
          <w:szCs w:val="20"/>
        </w:rPr>
        <w:t xml:space="preserve"> </w:t>
      </w:r>
      <w:r w:rsidR="00184306" w:rsidRPr="00511E25">
        <w:rPr>
          <w:sz w:val="20"/>
          <w:szCs w:val="20"/>
        </w:rPr>
        <w:t>50%</w:t>
      </w:r>
      <w:r w:rsidR="00AC134C" w:rsidRPr="00511E25">
        <w:rPr>
          <w:sz w:val="20"/>
          <w:szCs w:val="20"/>
        </w:rPr>
        <w:t xml:space="preserve"> </w:t>
      </w:r>
      <w:r w:rsidR="00184306" w:rsidRPr="00511E25">
        <w:rPr>
          <w:sz w:val="20"/>
          <w:szCs w:val="20"/>
        </w:rPr>
        <w:t>in quanto qualificabile come micro, piccola o media impresa oppure facente parte di un raggruppamento di operatori economici o consorzi ordinari costituiti esclusivamente da micro, piccole e medie imprese</w:t>
      </w:r>
      <w:r w:rsidR="00184306" w:rsidRPr="004B40DF">
        <w:rPr>
          <w:rStyle w:val="Richiamoallanotaapidipagina"/>
          <w:sz w:val="20"/>
          <w:szCs w:val="20"/>
        </w:rPr>
        <w:footnoteReference w:id="3"/>
      </w:r>
      <w:r w:rsidR="00BF6C50" w:rsidRPr="00511E25">
        <w:rPr>
          <w:sz w:val="20"/>
          <w:szCs w:val="20"/>
        </w:rPr>
        <w:t>;</w:t>
      </w:r>
    </w:p>
    <w:p w14:paraId="37FF8A22" w14:textId="3066E9A7" w:rsidR="001E6115" w:rsidRPr="007E4DFF" w:rsidRDefault="00AC3F80" w:rsidP="00511E25">
      <w:pPr>
        <w:jc w:val="both"/>
        <w:rPr>
          <w:rFonts w:cs="Segoe UI Symbol"/>
          <w:sz w:val="20"/>
          <w:szCs w:val="20"/>
        </w:rPr>
      </w:pPr>
      <w:sdt>
        <w:sdtPr>
          <w:rPr>
            <w:sz w:val="30"/>
            <w:szCs w:val="30"/>
          </w:rPr>
          <w:id w:val="-829910112"/>
          <w14:checkbox>
            <w14:checked w14:val="0"/>
            <w14:checkedState w14:val="2612" w14:font="MS Gothic"/>
            <w14:uncheckedState w14:val="2610" w14:font="MS Gothic"/>
          </w14:checkbox>
        </w:sdtPr>
        <w:sdtEndPr/>
        <w:sdtContent>
          <w:r w:rsidR="00511E25" w:rsidRPr="00511E25">
            <w:rPr>
              <w:rFonts w:ascii="MS Gothic" w:eastAsia="MS Gothic" w:hAnsi="MS Gothic" w:hint="eastAsia"/>
              <w:sz w:val="30"/>
              <w:szCs w:val="30"/>
            </w:rPr>
            <w:t>☐</w:t>
          </w:r>
        </w:sdtContent>
      </w:sdt>
      <w:r w:rsidR="00511E25" w:rsidRPr="00511E25">
        <w:rPr>
          <w:sz w:val="20"/>
          <w:szCs w:val="20"/>
        </w:rPr>
        <w:t xml:space="preserve"> </w:t>
      </w:r>
      <w:r w:rsidR="004B40DF" w:rsidRPr="00511E25">
        <w:rPr>
          <w:sz w:val="20"/>
          <w:szCs w:val="20"/>
        </w:rPr>
        <w:t xml:space="preserve">10% per aver presentato una fideiussione, emessa e firmata </w:t>
      </w:r>
      <w:r w:rsidR="004B40DF" w:rsidRPr="009D078D">
        <w:rPr>
          <w:sz w:val="20"/>
          <w:szCs w:val="20"/>
        </w:rPr>
        <w:t>digitalmente</w:t>
      </w:r>
      <w:r w:rsidR="009D078D">
        <w:rPr>
          <w:sz w:val="20"/>
          <w:szCs w:val="20"/>
        </w:rPr>
        <w:t xml:space="preserve"> </w:t>
      </w:r>
      <w:r w:rsidR="004B40DF" w:rsidRPr="009D078D">
        <w:rPr>
          <w:sz w:val="20"/>
          <w:szCs w:val="20"/>
        </w:rPr>
        <w:t>verificabile</w:t>
      </w:r>
      <w:r w:rsidR="004B40DF" w:rsidRPr="00511E25">
        <w:rPr>
          <w:sz w:val="20"/>
          <w:szCs w:val="20"/>
        </w:rPr>
        <w:t xml:space="preserve"> per via telematica al seguente </w:t>
      </w:r>
      <w:r w:rsidR="004B40DF" w:rsidRPr="007E4DFF">
        <w:rPr>
          <w:sz w:val="20"/>
          <w:szCs w:val="20"/>
        </w:rPr>
        <w:t xml:space="preserve">link </w:t>
      </w:r>
      <w:r w:rsidR="00D44B6C" w:rsidRPr="007E4DFF">
        <w:rPr>
          <w:sz w:val="20"/>
          <w:szCs w:val="20"/>
        </w:rPr>
        <w:t>……</w:t>
      </w:r>
      <w:r w:rsidR="004B40DF" w:rsidRPr="007E4DFF">
        <w:rPr>
          <w:sz w:val="20"/>
          <w:szCs w:val="20"/>
        </w:rPr>
        <w:t xml:space="preserve">…… </w:t>
      </w:r>
      <w:r w:rsidR="004B40DF" w:rsidRPr="007E4DFF">
        <w:rPr>
          <w:i/>
          <w:iCs/>
          <w:sz w:val="20"/>
          <w:szCs w:val="20"/>
        </w:rPr>
        <w:t>(indicare il sito internet dell'emittente)</w:t>
      </w:r>
      <w:r w:rsidR="004B40DF" w:rsidRPr="007E4DFF">
        <w:rPr>
          <w:sz w:val="20"/>
          <w:szCs w:val="20"/>
        </w:rPr>
        <w:t xml:space="preserve">; </w:t>
      </w:r>
    </w:p>
    <w:p w14:paraId="18C6EC8A" w14:textId="3487D499" w:rsidR="00A849E1" w:rsidRPr="007E4DFF" w:rsidRDefault="00AC3F80" w:rsidP="00511E25">
      <w:pPr>
        <w:jc w:val="both"/>
        <w:rPr>
          <w:rFonts w:ascii="Calibri" w:hAnsi="Calibri" w:cs="Calibri"/>
          <w:i/>
          <w:iCs/>
          <w:sz w:val="20"/>
          <w:szCs w:val="20"/>
        </w:rPr>
      </w:pPr>
      <w:sdt>
        <w:sdtPr>
          <w:rPr>
            <w:sz w:val="30"/>
            <w:szCs w:val="30"/>
          </w:rPr>
          <w:id w:val="-2011367121"/>
          <w14:checkbox>
            <w14:checked w14:val="0"/>
            <w14:checkedState w14:val="2612" w14:font="MS Gothic"/>
            <w14:uncheckedState w14:val="2610" w14:font="MS Gothic"/>
          </w14:checkbox>
        </w:sdtPr>
        <w:sdtEndPr/>
        <w:sdtContent>
          <w:r w:rsidR="00511E25" w:rsidRPr="007E4DFF">
            <w:rPr>
              <w:rFonts w:ascii="MS Gothic" w:eastAsia="MS Gothic" w:hAnsi="MS Gothic" w:hint="eastAsia"/>
              <w:sz w:val="30"/>
              <w:szCs w:val="30"/>
            </w:rPr>
            <w:t>☐</w:t>
          </w:r>
        </w:sdtContent>
      </w:sdt>
      <w:r w:rsidR="00511E25" w:rsidRPr="007E4DFF">
        <w:rPr>
          <w:rFonts w:ascii="Calibri" w:hAnsi="Calibri" w:cs="Calibri"/>
          <w:sz w:val="20"/>
          <w:szCs w:val="20"/>
        </w:rPr>
        <w:t xml:space="preserve"> </w:t>
      </w:r>
      <w:r w:rsidR="00D203EA" w:rsidRPr="007E4DFF">
        <w:rPr>
          <w:rFonts w:ascii="Calibri" w:hAnsi="Calibri" w:cs="Calibri"/>
          <w:sz w:val="20"/>
          <w:szCs w:val="20"/>
        </w:rPr>
        <w:t xml:space="preserve">20% </w:t>
      </w:r>
      <w:r w:rsidR="002E70B2" w:rsidRPr="007E4DFF">
        <w:rPr>
          <w:rFonts w:ascii="Calibri" w:hAnsi="Calibri" w:cs="Calibri"/>
          <w:sz w:val="20"/>
          <w:szCs w:val="20"/>
        </w:rPr>
        <w:t>per il possesso di uno o più delle seguenti certificazioni o marchi</w:t>
      </w:r>
      <w:r w:rsidR="0007162A" w:rsidRPr="007E4DFF">
        <w:rPr>
          <w:rFonts w:ascii="Calibri" w:hAnsi="Calibri" w:cs="Calibri"/>
          <w:sz w:val="20"/>
          <w:szCs w:val="20"/>
        </w:rPr>
        <w:t xml:space="preserve"> individuati dalla Stazione Appaltante, </w:t>
      </w:r>
      <w:r w:rsidR="004941B4" w:rsidRPr="007E4DFF">
        <w:rPr>
          <w:rFonts w:ascii="Calibri" w:hAnsi="Calibri" w:cs="Calibri"/>
          <w:sz w:val="20"/>
          <w:szCs w:val="20"/>
        </w:rPr>
        <w:t xml:space="preserve">UNI </w:t>
      </w:r>
      <w:r w:rsidR="004941B4" w:rsidRPr="009D078D">
        <w:rPr>
          <w:rFonts w:ascii="Calibri" w:hAnsi="Calibri" w:cs="Calibri"/>
          <w:sz w:val="20"/>
          <w:szCs w:val="20"/>
        </w:rPr>
        <w:t>EN ISO 14001 e</w:t>
      </w:r>
      <w:r w:rsidR="0007162A" w:rsidRPr="009D078D">
        <w:rPr>
          <w:rFonts w:ascii="Calibri" w:hAnsi="Calibri" w:cs="Calibri"/>
          <w:sz w:val="20"/>
          <w:szCs w:val="20"/>
        </w:rPr>
        <w:t>/o</w:t>
      </w:r>
      <w:r w:rsidR="004941B4" w:rsidRPr="009D078D">
        <w:rPr>
          <w:rFonts w:ascii="Calibri" w:hAnsi="Calibri" w:cs="Calibri"/>
          <w:sz w:val="20"/>
          <w:szCs w:val="20"/>
        </w:rPr>
        <w:t xml:space="preserve"> UNI CEI EN ISO </w:t>
      </w:r>
      <w:r w:rsidR="007E4DFF" w:rsidRPr="009D078D">
        <w:rPr>
          <w:rFonts w:ascii="Calibri" w:hAnsi="Calibri" w:cs="Calibri"/>
          <w:sz w:val="20"/>
          <w:szCs w:val="20"/>
        </w:rPr>
        <w:t>45</w:t>
      </w:r>
      <w:r w:rsidR="004941B4" w:rsidRPr="009D078D">
        <w:rPr>
          <w:rFonts w:ascii="Calibri" w:hAnsi="Calibri" w:cs="Calibri"/>
          <w:sz w:val="20"/>
          <w:szCs w:val="20"/>
        </w:rPr>
        <w:t>001 di cui all’allegato II.13 del codice</w:t>
      </w:r>
      <w:r w:rsidR="00D24D83" w:rsidRPr="009D078D">
        <w:rPr>
          <w:rFonts w:ascii="Calibri" w:hAnsi="Calibri" w:cs="Calibri"/>
          <w:sz w:val="20"/>
          <w:szCs w:val="20"/>
        </w:rPr>
        <w:t xml:space="preserve"> (</w:t>
      </w:r>
      <w:r w:rsidR="00D24D83" w:rsidRPr="009D078D">
        <w:rPr>
          <w:rFonts w:ascii="Calibri" w:hAnsi="Calibri" w:cs="Calibri"/>
          <w:i/>
          <w:iCs/>
          <w:sz w:val="20"/>
          <w:szCs w:val="20"/>
        </w:rPr>
        <w:t xml:space="preserve">riportare nella tabella che segue l’indicazione </w:t>
      </w:r>
      <w:r w:rsidR="00D24D83" w:rsidRPr="007E4DFF">
        <w:rPr>
          <w:rFonts w:ascii="Calibri" w:hAnsi="Calibri" w:cs="Calibri"/>
          <w:i/>
          <w:iCs/>
          <w:sz w:val="20"/>
          <w:szCs w:val="20"/>
        </w:rPr>
        <w:t xml:space="preserve">della/e certificazione/i possedute </w:t>
      </w:r>
      <w:r w:rsidR="00D24D83" w:rsidRPr="007E4DFF">
        <w:rPr>
          <w:rFonts w:ascii="Calibri" w:hAnsi="Calibri" w:cs="Calibri"/>
          <w:sz w:val="20"/>
          <w:szCs w:val="20"/>
        </w:rPr>
        <w:t xml:space="preserve">UNI EN ISO 14001 e/o UNI CEI EN ISO </w:t>
      </w:r>
      <w:r w:rsidR="007E4DFF" w:rsidRPr="007E4DFF">
        <w:rPr>
          <w:rFonts w:ascii="Calibri" w:hAnsi="Calibri" w:cs="Calibri"/>
          <w:sz w:val="20"/>
          <w:szCs w:val="20"/>
        </w:rPr>
        <w:t>45</w:t>
      </w:r>
      <w:r w:rsidR="00D24D83" w:rsidRPr="007E4DFF">
        <w:rPr>
          <w:rFonts w:ascii="Calibri" w:hAnsi="Calibri" w:cs="Calibri"/>
          <w:sz w:val="20"/>
          <w:szCs w:val="20"/>
        </w:rPr>
        <w:t>001</w:t>
      </w:r>
      <w:r w:rsidR="00D24D83" w:rsidRPr="007E4DFF">
        <w:rPr>
          <w:rFonts w:ascii="Calibri" w:hAnsi="Calibri" w:cs="Calibri"/>
          <w:i/>
          <w:iCs/>
          <w:sz w:val="20"/>
          <w:szCs w:val="20"/>
        </w:rPr>
        <w:t>)</w:t>
      </w:r>
      <w:r w:rsidR="000D430C" w:rsidRPr="007E4DFF">
        <w:rPr>
          <w:rFonts w:ascii="Calibri" w:hAnsi="Calibri" w:cs="Calibri"/>
          <w:i/>
          <w:iCs/>
          <w:sz w:val="20"/>
          <w:szCs w:val="20"/>
        </w:rPr>
        <w:t>;</w:t>
      </w:r>
    </w:p>
    <w:tbl>
      <w:tblPr>
        <w:tblStyle w:val="Grigliatabella"/>
        <w:tblW w:w="5000" w:type="pct"/>
        <w:tblLayout w:type="fixed"/>
        <w:tblLook w:val="04A0" w:firstRow="1" w:lastRow="0" w:firstColumn="1" w:lastColumn="0" w:noHBand="0" w:noVBand="1"/>
      </w:tblPr>
      <w:tblGrid>
        <w:gridCol w:w="1812"/>
        <w:gridCol w:w="7676"/>
      </w:tblGrid>
      <w:tr w:rsidR="00C41162" w:rsidRPr="006533B7" w14:paraId="0BF04F29" w14:textId="77777777" w:rsidTr="002D070F">
        <w:trPr>
          <w:trHeight w:val="129"/>
        </w:trPr>
        <w:tc>
          <w:tcPr>
            <w:tcW w:w="1812"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676"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rsidTr="002D070F">
        <w:tc>
          <w:tcPr>
            <w:tcW w:w="1812" w:type="dxa"/>
          </w:tcPr>
          <w:p w14:paraId="1D198D8C" w14:textId="77777777" w:rsidR="00C41162" w:rsidRPr="006533B7" w:rsidRDefault="00C41162">
            <w:pPr>
              <w:spacing w:after="0" w:line="240" w:lineRule="auto"/>
              <w:jc w:val="both"/>
              <w:rPr>
                <w:sz w:val="20"/>
                <w:szCs w:val="20"/>
              </w:rPr>
            </w:pPr>
          </w:p>
        </w:tc>
        <w:tc>
          <w:tcPr>
            <w:tcW w:w="7676"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rsidTr="002D070F">
        <w:tc>
          <w:tcPr>
            <w:tcW w:w="1812" w:type="dxa"/>
          </w:tcPr>
          <w:p w14:paraId="0F81427D" w14:textId="77777777" w:rsidR="00C41162" w:rsidRPr="006533B7" w:rsidRDefault="00C41162">
            <w:pPr>
              <w:spacing w:after="0" w:line="240" w:lineRule="auto"/>
              <w:jc w:val="both"/>
              <w:rPr>
                <w:sz w:val="20"/>
                <w:szCs w:val="20"/>
              </w:rPr>
            </w:pPr>
          </w:p>
        </w:tc>
        <w:tc>
          <w:tcPr>
            <w:tcW w:w="7676" w:type="dxa"/>
          </w:tcPr>
          <w:p w14:paraId="6CE075B2" w14:textId="77777777" w:rsidR="00C41162" w:rsidRPr="006533B7" w:rsidRDefault="00C41162">
            <w:pPr>
              <w:spacing w:after="0" w:line="240" w:lineRule="auto"/>
              <w:jc w:val="both"/>
              <w:rPr>
                <w:sz w:val="20"/>
                <w:szCs w:val="20"/>
              </w:rPr>
            </w:pPr>
          </w:p>
        </w:tc>
      </w:tr>
    </w:tbl>
    <w:p w14:paraId="682EB809" w14:textId="77777777" w:rsidR="002D070F" w:rsidRPr="006533B7" w:rsidRDefault="002D070F">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37A0276" w:rsidR="00C41162" w:rsidRDefault="00184306" w:rsidP="00BF1D89">
      <w:pPr>
        <w:ind w:left="284" w:hanging="284"/>
        <w:jc w:val="both"/>
        <w:rPr>
          <w:iCs/>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w:t>
      </w:r>
      <w:r w:rsidRPr="0076044A">
        <w:rPr>
          <w:iCs/>
          <w:sz w:val="20"/>
          <w:szCs w:val="20"/>
        </w:rPr>
        <w:t>indica il seguente sito internet……………………… o la seguente PEC del garante……………………………</w:t>
      </w:r>
      <w:r w:rsidR="0076044A" w:rsidRPr="0076044A">
        <w:rPr>
          <w:iCs/>
          <w:sz w:val="20"/>
          <w:szCs w:val="20"/>
        </w:rPr>
        <w:t xml:space="preserve"> </w:t>
      </w:r>
      <w:r w:rsidRPr="0076044A">
        <w:rPr>
          <w:iCs/>
          <w:sz w:val="20"/>
          <w:szCs w:val="20"/>
        </w:rPr>
        <w:t>al fine di consentire la verifica di veridicità e autenticità della garanzia da parte della stazione appaltante</w:t>
      </w:r>
      <w:r w:rsidR="0076044A" w:rsidRPr="0076044A">
        <w:rPr>
          <w:iCs/>
          <w:sz w:val="20"/>
          <w:szCs w:val="20"/>
        </w:rPr>
        <w:t>;</w:t>
      </w:r>
    </w:p>
    <w:p w14:paraId="4999AB97" w14:textId="54253CD9" w:rsidR="00C41162" w:rsidRPr="00D64FB0" w:rsidRDefault="00184306" w:rsidP="00BF1D89">
      <w:pPr>
        <w:ind w:left="284" w:hanging="284"/>
        <w:jc w:val="both"/>
        <w:rPr>
          <w:sz w:val="20"/>
          <w:szCs w:val="20"/>
        </w:rPr>
      </w:pPr>
      <w:r w:rsidRPr="00D64FB0">
        <w:rPr>
          <w:sz w:val="20"/>
          <w:szCs w:val="20"/>
        </w:rPr>
        <w:t>▪</w:t>
      </w:r>
      <w:r w:rsidR="00BF1D89" w:rsidRPr="00D64FB0">
        <w:rPr>
          <w:sz w:val="20"/>
          <w:szCs w:val="20"/>
        </w:rPr>
        <w:tab/>
      </w:r>
      <w:r w:rsidRPr="00D64FB0">
        <w:rPr>
          <w:sz w:val="20"/>
          <w:szCs w:val="20"/>
        </w:rPr>
        <w:t xml:space="preserve"> (</w:t>
      </w:r>
      <w:r w:rsidRPr="00D64FB0">
        <w:rPr>
          <w:i/>
          <w:sz w:val="20"/>
          <w:szCs w:val="20"/>
        </w:rPr>
        <w:t>eventuale, solo nel caso in cui la garanzia sia rilasciata tramite bonifico</w:t>
      </w:r>
      <w:r w:rsidRPr="00D64FB0">
        <w:rPr>
          <w:sz w:val="20"/>
          <w:szCs w:val="20"/>
        </w:rPr>
        <w:t>) che, in caso di restituzione della garanzia provvisoria costituita tramite bonifico, il relativo versamento dovrà essere effettuato sul conto corrente bancario IBAN n. ………………………………………  intestato a ………</w:t>
      </w:r>
      <w:r w:rsidR="009B5141" w:rsidRPr="00D64FB0">
        <w:rPr>
          <w:sz w:val="20"/>
          <w:szCs w:val="20"/>
        </w:rPr>
        <w:t>…………………, presso …………………………………….</w:t>
      </w:r>
    </w:p>
    <w:p w14:paraId="2758AD54" w14:textId="622F8A14" w:rsidR="00C41162" w:rsidRPr="006533B7" w:rsidRDefault="00184306" w:rsidP="00BF1D89">
      <w:pPr>
        <w:ind w:left="284" w:hanging="284"/>
        <w:jc w:val="both"/>
        <w:rPr>
          <w:sz w:val="20"/>
          <w:szCs w:val="20"/>
        </w:rPr>
      </w:pPr>
      <w:r w:rsidRPr="0055751F">
        <w:rPr>
          <w:b/>
          <w:sz w:val="20"/>
          <w:szCs w:val="20"/>
        </w:rPr>
        <w:t xml:space="preserve">▪ </w:t>
      </w:r>
      <w:r w:rsidR="00BF1D89" w:rsidRPr="0055751F">
        <w:rPr>
          <w:b/>
          <w:sz w:val="20"/>
          <w:szCs w:val="20"/>
        </w:rPr>
        <w:tab/>
      </w:r>
      <w:r w:rsidRPr="0055751F">
        <w:rPr>
          <w:b/>
          <w:sz w:val="20"/>
          <w:szCs w:val="20"/>
        </w:rPr>
        <w:t xml:space="preserve">DICHIARA </w:t>
      </w:r>
      <w:r w:rsidRPr="0055751F">
        <w:rPr>
          <w:sz w:val="20"/>
          <w:szCs w:val="20"/>
        </w:rPr>
        <w:t xml:space="preserve">di aver provveduto al pagamento del contributo dovuto in favore dell’Autorità ai sensi dell’articolo 1, comma 65 della legge 23 dicembre 2005, n. 266, a pena di inammissibilità </w:t>
      </w:r>
      <w:r w:rsidR="0055751F" w:rsidRPr="0055751F">
        <w:rPr>
          <w:sz w:val="20"/>
          <w:szCs w:val="20"/>
        </w:rPr>
        <w:t>dell’offerta;</w:t>
      </w:r>
      <w:r w:rsidRPr="006533B7">
        <w:rPr>
          <w:sz w:val="20"/>
          <w:szCs w:val="20"/>
        </w:rPr>
        <w:t xml:space="preserve"> </w:t>
      </w:r>
    </w:p>
    <w:p w14:paraId="0FFE3175" w14:textId="7514F4BD" w:rsidR="00C41162" w:rsidRPr="009E3366" w:rsidRDefault="00184306" w:rsidP="00BF1D89">
      <w:pPr>
        <w:ind w:left="284" w:hanging="284"/>
        <w:jc w:val="both"/>
        <w:rPr>
          <w:bCs/>
          <w:sz w:val="20"/>
          <w:szCs w:val="20"/>
        </w:rPr>
      </w:pPr>
      <w:r w:rsidRPr="009E3366">
        <w:rPr>
          <w:bCs/>
          <w:sz w:val="20"/>
          <w:szCs w:val="20"/>
        </w:rPr>
        <w:t xml:space="preserve">▪ </w:t>
      </w:r>
      <w:r w:rsidR="00BF1D89" w:rsidRPr="009E3366">
        <w:rPr>
          <w:bCs/>
          <w:sz w:val="20"/>
          <w:szCs w:val="20"/>
        </w:rPr>
        <w:tab/>
      </w:r>
      <w:r w:rsidRPr="009E3366">
        <w:rPr>
          <w:b/>
          <w:sz w:val="20"/>
          <w:szCs w:val="20"/>
        </w:rPr>
        <w:t>DICHIARA</w:t>
      </w:r>
      <w:r w:rsidRPr="009E3366">
        <w:rPr>
          <w:bCs/>
          <w:sz w:val="20"/>
          <w:szCs w:val="20"/>
        </w:rPr>
        <w:t xml:space="preserve"> di impegnarsi a mantenere valida e vincolante la propria offerta per il periodo previsto nel bando di gara</w:t>
      </w:r>
      <w:r w:rsidR="0055751F">
        <w:rPr>
          <w:bCs/>
          <w:sz w:val="20"/>
          <w:szCs w:val="20"/>
        </w:rPr>
        <w:t>;</w:t>
      </w:r>
    </w:p>
    <w:p w14:paraId="38CB6134" w14:textId="2DBA19A2" w:rsidR="00C41162" w:rsidRPr="006533B7" w:rsidRDefault="00184306" w:rsidP="00C07137">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6D5CD1B1" w14:textId="19537B0A" w:rsidR="00C41162" w:rsidRPr="00DD66F9" w:rsidRDefault="00184306" w:rsidP="00C12CEA">
      <w:pPr>
        <w:pStyle w:val="Paragrafoelenco"/>
        <w:numPr>
          <w:ilvl w:val="0"/>
          <w:numId w:val="1"/>
        </w:numPr>
        <w:jc w:val="both"/>
        <w:rPr>
          <w:b/>
          <w:bCs/>
          <w:sz w:val="20"/>
          <w:szCs w:val="20"/>
        </w:rPr>
      </w:pPr>
      <w:r w:rsidRPr="00DD66F9">
        <w:rPr>
          <w:b/>
          <w:bCs/>
          <w:sz w:val="20"/>
          <w:szCs w:val="20"/>
        </w:rPr>
        <w:t>Assunzione di specifici impegni in materia di tutela del lavoro</w:t>
      </w:r>
      <w:r w:rsidR="0038070A" w:rsidRPr="00DD66F9">
        <w:rPr>
          <w:b/>
          <w:bCs/>
          <w:sz w:val="20"/>
          <w:szCs w:val="20"/>
        </w:rPr>
        <w:t xml:space="preserve"> di inclusione delle persone disabili o svantaggiate</w:t>
      </w:r>
      <w:r w:rsidRPr="00DD66F9">
        <w:rPr>
          <w:b/>
          <w:bCs/>
          <w:sz w:val="20"/>
          <w:szCs w:val="20"/>
        </w:rPr>
        <w:t xml:space="preserve"> e parità di genere e generazionale</w:t>
      </w:r>
    </w:p>
    <w:p w14:paraId="067F3F1D" w14:textId="696C70FF" w:rsidR="00D258F8" w:rsidRPr="006533B7" w:rsidRDefault="00D258F8" w:rsidP="00BF1D89">
      <w:pPr>
        <w:jc w:val="both"/>
        <w:rPr>
          <w:b/>
          <w:sz w:val="20"/>
          <w:szCs w:val="20"/>
        </w:rPr>
      </w:pPr>
      <w:r>
        <w:rPr>
          <w:b/>
          <w:bCs/>
          <w:sz w:val="20"/>
          <w:szCs w:val="20"/>
        </w:rPr>
        <w:lastRenderedPageBreak/>
        <w:t>(</w:t>
      </w:r>
      <w:r w:rsidRPr="00D258F8">
        <w:rPr>
          <w:b/>
          <w:bCs/>
          <w:sz w:val="20"/>
          <w:szCs w:val="20"/>
        </w:rPr>
        <w:t>In caso di consorzi di cui all’art. 65, comma 2, lett. b) e c) e nel caso di consorzi di cui all’art. 65, comma 2, lett. d) del Codice se il consorzio non esegue in proprio: le dichiarazioni seguenti sono rese per conto delle consorziate esecutrici. In caso di raggruppamenti, consorzi ordinari, RETE e GEIE le dichiarazioni seguenti sono rese dalla mandataria/capofila per conto delle imprese esecutrici)</w:t>
      </w:r>
    </w:p>
    <w:p w14:paraId="5A66CC66" w14:textId="18D6BB93" w:rsidR="00C41162" w:rsidRPr="00DD66F9" w:rsidRDefault="00184306" w:rsidP="00BF1D89">
      <w:pPr>
        <w:ind w:left="284" w:hanging="284"/>
        <w:jc w:val="both"/>
        <w:rPr>
          <w:bCs/>
          <w:sz w:val="20"/>
          <w:szCs w:val="20"/>
        </w:rPr>
      </w:pPr>
      <w:r w:rsidRPr="00DD66F9">
        <w:rPr>
          <w:b/>
          <w:bCs/>
          <w:sz w:val="20"/>
          <w:szCs w:val="20"/>
        </w:rPr>
        <w:t>DICHIARA</w:t>
      </w:r>
      <w:r w:rsidR="000805C3" w:rsidRPr="00DD66F9">
        <w:rPr>
          <w:bCs/>
          <w:sz w:val="20"/>
          <w:szCs w:val="20"/>
        </w:rPr>
        <w:t xml:space="preserve"> di impegnarsi </w:t>
      </w:r>
      <w:r w:rsidR="00CD5ABB" w:rsidRPr="00DD66F9">
        <w:rPr>
          <w:sz w:val="20"/>
          <w:szCs w:val="20"/>
        </w:rPr>
        <w:t xml:space="preserve">a </w:t>
      </w:r>
      <w:r w:rsidR="00CD5ABB" w:rsidRPr="00DD66F9">
        <w:rPr>
          <w:b/>
          <w:i/>
          <w:iCs/>
          <w:sz w:val="20"/>
          <w:szCs w:val="20"/>
        </w:rPr>
        <w:t>(N.B. barrare la casella di interesse)</w:t>
      </w:r>
      <w:r w:rsidR="00CD5ABB" w:rsidRPr="00DD66F9">
        <w:rPr>
          <w:sz w:val="20"/>
          <w:szCs w:val="20"/>
        </w:rPr>
        <w:t>:</w:t>
      </w:r>
    </w:p>
    <w:p w14:paraId="547C5B5F" w14:textId="458F6B66" w:rsidR="00432C96" w:rsidRDefault="00432C96" w:rsidP="00BF1D89">
      <w:pPr>
        <w:ind w:left="284" w:hanging="284"/>
        <w:jc w:val="both"/>
        <w:rPr>
          <w:sz w:val="20"/>
          <w:szCs w:val="20"/>
        </w:rPr>
      </w:pPr>
      <w:r w:rsidRPr="004C0004">
        <w:rPr>
          <w:sz w:val="20"/>
          <w:szCs w:val="20"/>
        </w:rPr>
        <w:t>▪     garantire la stabilità occupazionale del personale impiegato, nel rispetto degli impegni assunti in offerta;</w:t>
      </w:r>
    </w:p>
    <w:p w14:paraId="3874A714" w14:textId="2B0002F9" w:rsidR="00B462FD" w:rsidRPr="00396C16" w:rsidRDefault="00AC3F80" w:rsidP="00B462FD">
      <w:pPr>
        <w:ind w:left="284" w:hanging="284"/>
        <w:jc w:val="both"/>
        <w:rPr>
          <w:sz w:val="20"/>
          <w:szCs w:val="20"/>
        </w:rPr>
      </w:pPr>
      <w:sdt>
        <w:sdtPr>
          <w:rPr>
            <w:sz w:val="20"/>
            <w:szCs w:val="20"/>
          </w:rPr>
          <w:id w:val="245924388"/>
          <w14:checkbox>
            <w14:checked w14:val="0"/>
            <w14:checkedState w14:val="2612" w14:font="MS Gothic"/>
            <w14:uncheckedState w14:val="2610" w14:font="MS Gothic"/>
          </w14:checkbox>
        </w:sdtPr>
        <w:sdtEndPr/>
        <w:sdtContent>
          <w:r w:rsidR="00574FFC" w:rsidRPr="00396C16">
            <w:rPr>
              <w:rFonts w:ascii="MS Gothic" w:eastAsia="MS Gothic" w:hAnsi="MS Gothic" w:hint="eastAsia"/>
              <w:sz w:val="20"/>
              <w:szCs w:val="20"/>
            </w:rPr>
            <w:t>☐</w:t>
          </w:r>
        </w:sdtContent>
      </w:sdt>
      <w:r w:rsidR="00B462FD" w:rsidRPr="00396C16">
        <w:rPr>
          <w:sz w:val="20"/>
          <w:szCs w:val="20"/>
        </w:rPr>
        <w:t xml:space="preserve"> applicare al proprio personale il CCNL indicato dalla Stazione Appaltante nella documentazione di gara;</w:t>
      </w:r>
    </w:p>
    <w:p w14:paraId="510EB62F" w14:textId="77777777" w:rsidR="001B0FC3" w:rsidRPr="00396C16" w:rsidRDefault="001B0FC3" w:rsidP="001B0FC3">
      <w:pPr>
        <w:pStyle w:val="Paragrafoelenco"/>
        <w:jc w:val="both"/>
        <w:rPr>
          <w:rFonts w:cstheme="minorHAnsi"/>
          <w:b/>
          <w:i/>
          <w:sz w:val="20"/>
          <w:szCs w:val="20"/>
        </w:rPr>
      </w:pPr>
      <w:r w:rsidRPr="00396C16">
        <w:rPr>
          <w:rFonts w:cstheme="minorHAnsi"/>
          <w:b/>
          <w:i/>
          <w:sz w:val="20"/>
          <w:szCs w:val="20"/>
        </w:rPr>
        <w:t xml:space="preserve">o, in alternativa: </w:t>
      </w:r>
    </w:p>
    <w:p w14:paraId="3C7006CF" w14:textId="1DE5EF1A" w:rsidR="001B0FC3" w:rsidRPr="00396C16" w:rsidRDefault="00AC3F80" w:rsidP="001B0FC3">
      <w:pPr>
        <w:ind w:left="284" w:hanging="284"/>
        <w:jc w:val="both"/>
        <w:rPr>
          <w:sz w:val="20"/>
          <w:szCs w:val="20"/>
        </w:rPr>
      </w:pPr>
      <w:sdt>
        <w:sdtPr>
          <w:rPr>
            <w:sz w:val="20"/>
            <w:szCs w:val="20"/>
          </w:rPr>
          <w:id w:val="-2043273975"/>
          <w14:checkbox>
            <w14:checked w14:val="0"/>
            <w14:checkedState w14:val="2612" w14:font="MS Gothic"/>
            <w14:uncheckedState w14:val="2610" w14:font="MS Gothic"/>
          </w14:checkbox>
        </w:sdtPr>
        <w:sdtEndPr/>
        <w:sdtContent>
          <w:r w:rsidR="001B0FC3" w:rsidRPr="00396C16">
            <w:rPr>
              <w:rFonts w:ascii="Segoe UI Symbol" w:hAnsi="Segoe UI Symbol" w:cs="Segoe UI Symbol"/>
              <w:sz w:val="20"/>
              <w:szCs w:val="20"/>
            </w:rPr>
            <w:t>☐</w:t>
          </w:r>
        </w:sdtContent>
      </w:sdt>
      <w:r w:rsidR="001B0FC3" w:rsidRPr="00396C16">
        <w:rPr>
          <w:sz w:val="20"/>
          <w:szCs w:val="20"/>
        </w:rPr>
        <w:t xml:space="preserve"> pur applicando un diverso CCNL, assicurare le medesime tutele economiche e normative del CCNL indicato nel Disciplinare di gara;</w:t>
      </w:r>
    </w:p>
    <w:p w14:paraId="30C215F5" w14:textId="77777777" w:rsidR="001B0FC3" w:rsidRPr="00396C16" w:rsidRDefault="001B0FC3" w:rsidP="001B0FC3">
      <w:pPr>
        <w:pStyle w:val="Paragrafoelenco"/>
        <w:jc w:val="both"/>
        <w:rPr>
          <w:rFonts w:cstheme="minorHAnsi"/>
          <w:b/>
          <w:i/>
          <w:sz w:val="20"/>
          <w:szCs w:val="20"/>
        </w:rPr>
      </w:pPr>
      <w:r w:rsidRPr="00396C16">
        <w:rPr>
          <w:rFonts w:cstheme="minorHAnsi"/>
          <w:b/>
          <w:i/>
          <w:sz w:val="20"/>
          <w:szCs w:val="20"/>
        </w:rPr>
        <w:t xml:space="preserve">o, in alternativa: </w:t>
      </w:r>
    </w:p>
    <w:p w14:paraId="20D11AEB" w14:textId="1856B00D" w:rsidR="001B0FC3" w:rsidRPr="00396C16" w:rsidRDefault="00AC3F80" w:rsidP="001B0FC3">
      <w:pPr>
        <w:ind w:left="284" w:hanging="284"/>
        <w:jc w:val="both"/>
        <w:rPr>
          <w:rFonts w:cstheme="minorHAnsi"/>
          <w:b/>
          <w:i/>
          <w:sz w:val="20"/>
          <w:szCs w:val="20"/>
        </w:rPr>
      </w:pPr>
      <w:sdt>
        <w:sdtPr>
          <w:rPr>
            <w:sz w:val="20"/>
            <w:szCs w:val="20"/>
          </w:rPr>
          <w:id w:val="-2086137614"/>
          <w14:checkbox>
            <w14:checked w14:val="0"/>
            <w14:checkedState w14:val="2612" w14:font="MS Gothic"/>
            <w14:uncheckedState w14:val="2610" w14:font="MS Gothic"/>
          </w14:checkbox>
        </w:sdtPr>
        <w:sdtEndPr/>
        <w:sdtContent>
          <w:r w:rsidR="001B0FC3" w:rsidRPr="00396C16">
            <w:rPr>
              <w:rFonts w:ascii="MS Gothic" w:eastAsia="MS Gothic" w:hAnsi="MS Gothic" w:hint="eastAsia"/>
              <w:sz w:val="20"/>
              <w:szCs w:val="20"/>
            </w:rPr>
            <w:t>☐</w:t>
          </w:r>
        </w:sdtContent>
      </w:sdt>
      <w:r w:rsidR="001B0FC3" w:rsidRPr="00396C16">
        <w:rPr>
          <w:sz w:val="20"/>
          <w:szCs w:val="20"/>
        </w:rPr>
        <w:t xml:space="preserve"> </w:t>
      </w:r>
      <w:r w:rsidR="001B0FC3" w:rsidRPr="00396C16">
        <w:rPr>
          <w:rFonts w:cstheme="minorHAnsi"/>
          <w:sz w:val="20"/>
          <w:szCs w:val="20"/>
        </w:rPr>
        <w:t>applicare al personale impiegato nell’esecuzione del contratto per tutta la sua durata il seguente CCNL … (</w:t>
      </w:r>
      <w:r w:rsidR="001B0FC3" w:rsidRPr="00396C16">
        <w:rPr>
          <w:rFonts w:cstheme="minorHAnsi"/>
          <w:i/>
          <w:sz w:val="20"/>
          <w:szCs w:val="20"/>
        </w:rPr>
        <w:t>indicare il CCNL applicato</w:t>
      </w:r>
      <w:r w:rsidR="001B0FC3" w:rsidRPr="00396C16">
        <w:rPr>
          <w:rFonts w:cstheme="minorHAnsi"/>
          <w:sz w:val="20"/>
          <w:szCs w:val="20"/>
        </w:rPr>
        <w:t xml:space="preserve">) identificato dal codice alfanumerico unico del CNEL … che garantisce le stesse tutele economiche e normative rispetto a quello indicato nel Disciplinare di gara, come evidenziato nella dichiarazione di equivalenza che la stazione appaltante </w:t>
      </w:r>
      <w:r w:rsidR="001B0FC3" w:rsidRPr="00396C16">
        <w:rPr>
          <w:sz w:val="20"/>
          <w:szCs w:val="20"/>
        </w:rPr>
        <w:t>provvederà</w:t>
      </w:r>
      <w:r w:rsidR="001B0FC3" w:rsidRPr="00396C16">
        <w:rPr>
          <w:rFonts w:cstheme="minorHAnsi"/>
          <w:sz w:val="20"/>
          <w:szCs w:val="20"/>
        </w:rPr>
        <w:t xml:space="preserve"> ad acquisire prima di procedere all’aggiudicazione;</w:t>
      </w:r>
    </w:p>
    <w:p w14:paraId="768E6D94" w14:textId="77777777" w:rsidR="001B0FC3" w:rsidRPr="009622F2" w:rsidRDefault="001B0FC3" w:rsidP="00AD0B6F">
      <w:pPr>
        <w:ind w:left="284" w:hanging="284"/>
        <w:jc w:val="both"/>
        <w:rPr>
          <w:strike/>
          <w:color w:val="EE0000"/>
          <w:sz w:val="20"/>
          <w:szCs w:val="20"/>
        </w:rPr>
      </w:pPr>
    </w:p>
    <w:p w14:paraId="58CB38F8" w14:textId="77777777" w:rsidR="008D7188" w:rsidRPr="006533B7" w:rsidRDefault="008D7188" w:rsidP="008D7188">
      <w:pPr>
        <w:spacing w:after="0" w:line="240" w:lineRule="auto"/>
        <w:ind w:left="284" w:hanging="284"/>
        <w:rPr>
          <w:sz w:val="20"/>
          <w:szCs w:val="20"/>
        </w:rPr>
      </w:pPr>
      <w:r w:rsidRPr="006533B7">
        <w:rPr>
          <w:b/>
          <w:sz w:val="20"/>
          <w:szCs w:val="20"/>
        </w:rPr>
        <w:t>DICHIARA</w:t>
      </w:r>
      <w:r w:rsidRPr="006533B7">
        <w:rPr>
          <w:sz w:val="20"/>
          <w:szCs w:val="20"/>
        </w:rPr>
        <w:t>:</w:t>
      </w:r>
    </w:p>
    <w:p w14:paraId="55A3B8B6" w14:textId="24A48E52" w:rsidR="00C41162" w:rsidRPr="008D7188" w:rsidRDefault="0063020D" w:rsidP="008D7188">
      <w:pPr>
        <w:jc w:val="both"/>
        <w:rPr>
          <w:i/>
          <w:sz w:val="20"/>
          <w:szCs w:val="20"/>
        </w:rPr>
      </w:pPr>
      <w:r w:rsidRPr="0063020D">
        <w:rPr>
          <w:sz w:val="20"/>
          <w:szCs w:val="20"/>
        </w:rPr>
        <w:t xml:space="preserve">▪ </w:t>
      </w:r>
      <w:r w:rsidR="007A63D1">
        <w:rPr>
          <w:sz w:val="20"/>
          <w:szCs w:val="20"/>
        </w:rPr>
        <w:t xml:space="preserve">   </w:t>
      </w:r>
      <w:r w:rsidRPr="0063020D">
        <w:rPr>
          <w:sz w:val="20"/>
          <w:szCs w:val="20"/>
        </w:rPr>
        <w:t xml:space="preserve">assicurare l’applicazione delle medesime tutele economiche e normative garantite ai propri dipendenti </w:t>
      </w:r>
      <w:r w:rsidR="006450D5">
        <w:rPr>
          <w:sz w:val="20"/>
          <w:szCs w:val="20"/>
        </w:rPr>
        <w:t xml:space="preserve">e </w:t>
      </w:r>
      <w:r w:rsidRPr="0063020D">
        <w:rPr>
          <w:sz w:val="20"/>
          <w:szCs w:val="20"/>
        </w:rPr>
        <w:t>ai lavoratori delle imprese che operano in subappalto.</w:t>
      </w:r>
    </w:p>
    <w:p w14:paraId="04F20DD7" w14:textId="77777777" w:rsidR="00C41162" w:rsidRPr="006533B7" w:rsidRDefault="00184306" w:rsidP="00C12CEA">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4A993A75" w:rsidR="00C41162" w:rsidRDefault="00184306" w:rsidP="00BF1D89">
      <w:pPr>
        <w:ind w:left="284" w:hanging="284"/>
        <w:jc w:val="both"/>
        <w:rPr>
          <w:sz w:val="20"/>
          <w:szCs w:val="20"/>
        </w:rPr>
      </w:pPr>
      <w:r w:rsidRPr="00161C68">
        <w:rPr>
          <w:sz w:val="20"/>
          <w:szCs w:val="20"/>
        </w:rPr>
        <w:t xml:space="preserve">▪ </w:t>
      </w:r>
      <w:r w:rsidR="00BF1D89" w:rsidRPr="00161C68">
        <w:rPr>
          <w:sz w:val="20"/>
          <w:szCs w:val="20"/>
        </w:rPr>
        <w:tab/>
      </w:r>
      <w:r w:rsidRPr="00161C68">
        <w:rPr>
          <w:sz w:val="20"/>
          <w:szCs w:val="20"/>
        </w:rPr>
        <w:t>accettare, i requisiti particolari per l’esecuzione del contratto previsti nel disciplinare di gara ai sensi dell’articolo 113, comma 2 del codice, in caso di aggiudicazione;</w:t>
      </w:r>
    </w:p>
    <w:p w14:paraId="7F58C752" w14:textId="77777777" w:rsidR="00C33B8D" w:rsidRPr="006533B7" w:rsidRDefault="00C33B8D" w:rsidP="00C33B8D">
      <w:pPr>
        <w:spacing w:after="0" w:line="240" w:lineRule="auto"/>
        <w:ind w:left="284" w:hanging="284"/>
        <w:rPr>
          <w:sz w:val="20"/>
          <w:szCs w:val="20"/>
        </w:rPr>
      </w:pPr>
      <w:r w:rsidRPr="006533B7">
        <w:rPr>
          <w:b/>
          <w:sz w:val="20"/>
          <w:szCs w:val="20"/>
        </w:rPr>
        <w:t>DICHIARA</w:t>
      </w:r>
      <w:r w:rsidRPr="006533B7">
        <w:rPr>
          <w:sz w:val="20"/>
          <w:szCs w:val="20"/>
        </w:rPr>
        <w:t>:</w:t>
      </w:r>
    </w:p>
    <w:p w14:paraId="0BE39525" w14:textId="77777777" w:rsidR="00C33B8D" w:rsidRPr="006533B7" w:rsidRDefault="00C33B8D" w:rsidP="00C33B8D">
      <w:pPr>
        <w:spacing w:after="0" w:line="240" w:lineRule="auto"/>
        <w:ind w:left="284" w:hanging="284"/>
        <w:jc w:val="both"/>
        <w:rPr>
          <w:i/>
          <w:sz w:val="20"/>
          <w:szCs w:val="20"/>
        </w:rPr>
      </w:pPr>
      <w:r w:rsidRPr="006533B7">
        <w:rPr>
          <w:bCs/>
          <w:i/>
          <w:sz w:val="20"/>
          <w:szCs w:val="20"/>
        </w:rPr>
        <w:t>(solo per gli operatori economici non residenti e privi di stabile organizzazione in Italia)</w:t>
      </w:r>
    </w:p>
    <w:p w14:paraId="34DD65C3" w14:textId="77777777" w:rsidR="00C33B8D" w:rsidRDefault="00C33B8D" w:rsidP="00C33B8D">
      <w:pPr>
        <w:spacing w:after="0" w:line="240" w:lineRule="auto"/>
        <w:ind w:left="284" w:hanging="284"/>
        <w:jc w:val="both"/>
        <w:rPr>
          <w:sz w:val="20"/>
          <w:szCs w:val="20"/>
        </w:rPr>
      </w:pPr>
      <w:r w:rsidRPr="006533B7">
        <w:rPr>
          <w:sz w:val="20"/>
          <w:szCs w:val="20"/>
        </w:rPr>
        <w:t xml:space="preserve">▪ </w:t>
      </w:r>
      <w:r w:rsidRPr="006533B7">
        <w:rPr>
          <w:sz w:val="20"/>
          <w:szCs w:val="20"/>
        </w:rPr>
        <w:tab/>
      </w:r>
      <w:r>
        <w:rPr>
          <w:sz w:val="20"/>
          <w:szCs w:val="20"/>
        </w:rPr>
        <w:t xml:space="preserve">di </w:t>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r>
        <w:rPr>
          <w:sz w:val="20"/>
          <w:szCs w:val="20"/>
        </w:rPr>
        <w:t>;</w:t>
      </w:r>
    </w:p>
    <w:p w14:paraId="4CDE9CA5" w14:textId="77777777" w:rsidR="00A7590B" w:rsidRDefault="00A7590B" w:rsidP="00A7590B">
      <w:pPr>
        <w:spacing w:after="0" w:line="240" w:lineRule="auto"/>
        <w:ind w:left="284" w:hanging="284"/>
        <w:jc w:val="both"/>
        <w:rPr>
          <w:b/>
          <w:sz w:val="20"/>
          <w:szCs w:val="20"/>
        </w:rPr>
      </w:pPr>
    </w:p>
    <w:p w14:paraId="35D9CB4B" w14:textId="61971B1B" w:rsidR="00C33B8D" w:rsidRPr="006533B7" w:rsidRDefault="00A7590B" w:rsidP="00A7590B">
      <w:pPr>
        <w:spacing w:after="0" w:line="240" w:lineRule="auto"/>
        <w:ind w:left="284" w:hanging="284"/>
        <w:jc w:val="both"/>
        <w:rPr>
          <w:sz w:val="20"/>
          <w:szCs w:val="20"/>
        </w:rPr>
      </w:pPr>
      <w:r w:rsidRPr="00D017C8">
        <w:rPr>
          <w:b/>
          <w:sz w:val="20"/>
          <w:szCs w:val="20"/>
        </w:rPr>
        <w:t>DICHIARA</w:t>
      </w:r>
      <w:r w:rsidRPr="006533B7">
        <w:rPr>
          <w:sz w:val="20"/>
          <w:szCs w:val="20"/>
        </w:rPr>
        <w:t>, altresì:</w:t>
      </w:r>
    </w:p>
    <w:p w14:paraId="5146DFB9" w14:textId="7270D403" w:rsidR="00F834EE" w:rsidRPr="00686BD0" w:rsidRDefault="00184306" w:rsidP="00396C16">
      <w:pPr>
        <w:ind w:left="284" w:hanging="284"/>
        <w:jc w:val="both"/>
        <w:rPr>
          <w:bCs/>
          <w:strike/>
          <w:color w:val="00B050"/>
          <w:sz w:val="20"/>
          <w:szCs w:val="20"/>
          <w:highlight w:val="yellow"/>
        </w:rPr>
      </w:pPr>
      <w:r w:rsidRPr="006533B7">
        <w:rPr>
          <w:i/>
          <w:sz w:val="20"/>
          <w:szCs w:val="20"/>
        </w:rPr>
        <w:t xml:space="preserve">▪ </w:t>
      </w:r>
      <w:r w:rsidR="00BF1D89" w:rsidRPr="006533B7">
        <w:rPr>
          <w:i/>
          <w:sz w:val="20"/>
          <w:szCs w:val="20"/>
        </w:rPr>
        <w:tab/>
      </w:r>
      <w:r w:rsidR="00A7590B" w:rsidRPr="00F10D22">
        <w:rPr>
          <w:bCs/>
          <w:sz w:val="20"/>
          <w:szCs w:val="20"/>
        </w:rPr>
        <w:t>di</w:t>
      </w:r>
      <w:r w:rsidRPr="00F10D22">
        <w:rPr>
          <w:bCs/>
          <w:sz w:val="20"/>
          <w:szCs w:val="20"/>
        </w:rPr>
        <w:t xml:space="preserve"> </w:t>
      </w:r>
      <w:proofErr w:type="gramStart"/>
      <w:r w:rsidR="00EC7F1A" w:rsidRPr="00EC7F1A">
        <w:rPr>
          <w:bCs/>
          <w:sz w:val="20"/>
          <w:szCs w:val="20"/>
        </w:rPr>
        <w:t>porre in essere</w:t>
      </w:r>
      <w:proofErr w:type="gramEnd"/>
      <w:r w:rsidR="00EC7F1A" w:rsidRPr="00EC7F1A">
        <w:rPr>
          <w:bCs/>
          <w:sz w:val="20"/>
          <w:szCs w:val="20"/>
        </w:rPr>
        <w:t xml:space="preserve">, in caso di aggiudicazione, tutte le operazioni e le procedure necessarie per il rispetto dei criteri ambientali, minimi e premianti, individuati dalla stazione </w:t>
      </w:r>
      <w:r w:rsidR="00EC7F1A" w:rsidRPr="009D078D">
        <w:rPr>
          <w:bCs/>
          <w:sz w:val="20"/>
          <w:szCs w:val="20"/>
        </w:rPr>
        <w:t xml:space="preserve">appaltante e contenuti negli elaborati progettuali, in ottemperanza a quanto previsto nei decreti sui Criteri Ambientali Minimi </w:t>
      </w:r>
      <w:r w:rsidR="00F834EE" w:rsidRPr="009D078D">
        <w:rPr>
          <w:bCs/>
          <w:sz w:val="20"/>
          <w:szCs w:val="20"/>
        </w:rPr>
        <w:t>previsti dal D.M. 24/05/2012 (G.U. n. 142 del 20/06/2012) (abrogato). DM 51 del 29 gennaio 2021 – Criteri ambientali minimi per l’affidamento del servizio di pulizia e sanificazione di edifici e ambienti ad uso civile, sanitario e per i prodotti detergenti. (G.U.R.I. n. 42 del 19/2/2021) e successivo Decreto Correttivo n. 24 settembre 2021 del Ministero della Transizione ecologica, recante Modifica del decreto del Ministro dell’Ambiente e della Tutela del Territorio e del Mare del 29 gennaio 2021, recante «l’affidamento del servizio di pulizia e sanificazione di edifici e ambienti ad uso civile, sanitario e per i prodotti detergenti», pubblicato in G.U.R.I. n. n. 236 del 2 ottobre 2021</w:t>
      </w:r>
      <w:r w:rsidR="00686BD0" w:rsidRPr="009D078D">
        <w:rPr>
          <w:bCs/>
          <w:sz w:val="20"/>
          <w:szCs w:val="20"/>
        </w:rPr>
        <w:t>;</w:t>
      </w:r>
    </w:p>
    <w:p w14:paraId="5C946A57" w14:textId="30D55FEA"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00696DEB">
        <w:rPr>
          <w:sz w:val="20"/>
          <w:szCs w:val="20"/>
        </w:rPr>
        <w:t xml:space="preserve">di </w:t>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1D71EA15"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362DEED0" w14:textId="4E896CF1" w:rsidR="00220748" w:rsidRPr="006533B7" w:rsidRDefault="00220748" w:rsidP="00BF1D89">
      <w:pPr>
        <w:ind w:left="284" w:hanging="284"/>
        <w:jc w:val="both"/>
        <w:rPr>
          <w:sz w:val="20"/>
          <w:szCs w:val="20"/>
        </w:rPr>
      </w:pPr>
      <w:r w:rsidRPr="00220748">
        <w:rPr>
          <w:sz w:val="20"/>
          <w:szCs w:val="20"/>
        </w:rPr>
        <w:t>▪</w:t>
      </w:r>
      <w:r w:rsidRPr="00220748">
        <w:rPr>
          <w:sz w:val="20"/>
          <w:szCs w:val="20"/>
        </w:rPr>
        <w:tab/>
        <w:t>di accettare, senza condizione o riserva alcuna, tutte le norme e disposizioni contenute nella documentazione gara;</w:t>
      </w:r>
    </w:p>
    <w:p w14:paraId="556FD1EC" w14:textId="504ED937" w:rsidR="00B92C75" w:rsidRPr="00845B5B" w:rsidRDefault="00184306">
      <w:pPr>
        <w:jc w:val="both"/>
        <w:rPr>
          <w:sz w:val="20"/>
          <w:szCs w:val="20"/>
        </w:rPr>
      </w:pPr>
      <w:r w:rsidRPr="00845B5B">
        <w:rPr>
          <w:b/>
          <w:sz w:val="20"/>
          <w:szCs w:val="20"/>
        </w:rPr>
        <w:t>SI IMPEGNA</w:t>
      </w:r>
      <w:r w:rsidRPr="00845B5B">
        <w:rPr>
          <w:sz w:val="20"/>
          <w:szCs w:val="20"/>
        </w:rPr>
        <w:t xml:space="preserve"> in caso di aggiudicazione, </w:t>
      </w:r>
      <w:proofErr w:type="gramStart"/>
      <w:r w:rsidR="00F10D22" w:rsidRPr="00845B5B">
        <w:rPr>
          <w:sz w:val="20"/>
          <w:szCs w:val="20"/>
        </w:rPr>
        <w:t>ad</w:t>
      </w:r>
      <w:proofErr w:type="gramEnd"/>
      <w:r w:rsidR="00F10D22" w:rsidRPr="00845B5B">
        <w:rPr>
          <w:sz w:val="20"/>
          <w:szCs w:val="20"/>
        </w:rPr>
        <w:t xml:space="preserve"> adempiere </w:t>
      </w:r>
      <w:r w:rsidRPr="00845B5B">
        <w:rPr>
          <w:sz w:val="20"/>
          <w:szCs w:val="20"/>
        </w:rPr>
        <w:t>agli obblighi di tracciabilità dei flussi finanziari ai sensi della Legge 13 agosto 2010 n. 136</w:t>
      </w:r>
      <w:r w:rsidR="00087ED7" w:rsidRPr="00845B5B">
        <w:rPr>
          <w:sz w:val="20"/>
          <w:szCs w:val="20"/>
        </w:rPr>
        <w:t xml:space="preserve">, così come individuati nella determinazione Anac n.4 del 7 luglio 2011, come da ultimo </w:t>
      </w:r>
      <w:r w:rsidR="00087ED7" w:rsidRPr="00845B5B">
        <w:rPr>
          <w:sz w:val="20"/>
          <w:szCs w:val="20"/>
        </w:rPr>
        <w:lastRenderedPageBreak/>
        <w:t>aggiornata dalla delibera n. 585 del 19 dicembre 2023, anche nei confronti dei subappaltatori e dei subcontraenti della filiera delle imprese.</w:t>
      </w:r>
    </w:p>
    <w:p w14:paraId="51CF3D51" w14:textId="77777777" w:rsidR="00C41162" w:rsidRPr="006533B7" w:rsidRDefault="00184306" w:rsidP="00C12CEA">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23ACCF0" w:rsidR="00C41162"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087ED7">
        <w:rPr>
          <w:sz w:val="20"/>
          <w:szCs w:val="20"/>
        </w:rPr>
        <w:t>;</w:t>
      </w:r>
    </w:p>
    <w:p w14:paraId="250017DF" w14:textId="46B0B242" w:rsidR="00236B1D" w:rsidRDefault="00236B1D" w:rsidP="00236B1D">
      <w:pPr>
        <w:ind w:left="284" w:hanging="284"/>
        <w:jc w:val="both"/>
        <w:rPr>
          <w:sz w:val="20"/>
          <w:szCs w:val="20"/>
        </w:rPr>
      </w:pPr>
      <w:r w:rsidRPr="00670FBC">
        <w:rPr>
          <w:sz w:val="20"/>
          <w:szCs w:val="20"/>
        </w:rPr>
        <w:t xml:space="preserve">▪     </w:t>
      </w:r>
      <w:r w:rsidRPr="00670FBC">
        <w:rPr>
          <w:b/>
          <w:bCs/>
          <w:sz w:val="20"/>
          <w:szCs w:val="20"/>
        </w:rPr>
        <w:t xml:space="preserve">DICHIARA </w:t>
      </w:r>
      <w:r w:rsidRPr="00670FBC">
        <w:rPr>
          <w:sz w:val="20"/>
          <w:szCs w:val="20"/>
        </w:rPr>
        <w:t>di prestare il consenso al trattamento dei dati tramite il FVOE, nel rispetto di quanto previsto dal D.lgs. 196 del 30 giugno 2003, ai fini della verifica da parte della stazione appaltante del possesso dei requisiti di cui all’articolo 99 e per le altre finalità previste dal Codice;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7904D32D" w14:textId="77777777" w:rsidR="003C50CF" w:rsidRPr="003C50CF" w:rsidRDefault="00184306" w:rsidP="009E46B4">
      <w:pPr>
        <w:jc w:val="both"/>
        <w:rPr>
          <w:i/>
          <w:iCs/>
          <w:sz w:val="20"/>
          <w:szCs w:val="20"/>
        </w:rPr>
      </w:pPr>
      <w:r w:rsidRPr="003C50CF">
        <w:rPr>
          <w:i/>
          <w:iCs/>
          <w:sz w:val="20"/>
          <w:szCs w:val="20"/>
        </w:rPr>
        <w:t xml:space="preserve">[per gli operatori economici transfrontalieri] </w:t>
      </w:r>
    </w:p>
    <w:p w14:paraId="6360D6F8" w14:textId="5C63BADF" w:rsidR="00C41162" w:rsidRPr="006533B7" w:rsidRDefault="00184306" w:rsidP="009E46B4">
      <w:pPr>
        <w:jc w:val="both"/>
        <w:rPr>
          <w:sz w:val="20"/>
          <w:szCs w:val="20"/>
        </w:rPr>
      </w:pP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 xml:space="preserve">(in alternativa, nel caso in cui l’operatore economico non sia presente nei </w:t>
      </w:r>
      <w:proofErr w:type="gramStart"/>
      <w:r w:rsidRPr="006533B7">
        <w:rPr>
          <w:i/>
          <w:sz w:val="20"/>
          <w:szCs w:val="20"/>
        </w:rPr>
        <w:t>predetti</w:t>
      </w:r>
      <w:proofErr w:type="gramEnd"/>
      <w:r w:rsidRPr="006533B7">
        <w:rPr>
          <w:i/>
          <w:sz w:val="20"/>
          <w:szCs w:val="20"/>
        </w:rPr>
        <w:t xml:space="preserve">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xml:space="preserve">] del Disciplinare, elegge domicilio digitale per tutte le comunicazioni inerenti </w:t>
      </w:r>
      <w:proofErr w:type="gramStart"/>
      <w:r w:rsidRPr="006533B7">
        <w:rPr>
          <w:sz w:val="20"/>
          <w:szCs w:val="20"/>
        </w:rPr>
        <w:t>la</w:t>
      </w:r>
      <w:proofErr w:type="gramEnd"/>
      <w:r w:rsidRPr="006533B7">
        <w:rPr>
          <w:sz w:val="20"/>
          <w:szCs w:val="20"/>
        </w:rPr>
        <w:t xml:space="preserve"> presente procedura nell’apposita area del Sistema ad esso riservata.</w:t>
      </w:r>
    </w:p>
    <w:p w14:paraId="5B60D017" w14:textId="6A194158" w:rsidR="00C41162" w:rsidRPr="006533B7" w:rsidRDefault="00184306" w:rsidP="00E22EF3">
      <w:pPr>
        <w:spacing w:before="60" w:after="60"/>
        <w:ind w:left="284" w:hanging="284"/>
        <w:rPr>
          <w:sz w:val="20"/>
          <w:szCs w:val="20"/>
        </w:rPr>
      </w:pPr>
      <w:r w:rsidRPr="00236B1D">
        <w:rPr>
          <w:sz w:val="20"/>
          <w:szCs w:val="20"/>
          <w:u w:val="single"/>
        </w:rPr>
        <w:t xml:space="preserve">La documentazione presentata in copia viene prodotta ai sensi del decreto legislativo n. 82/05. </w:t>
      </w:r>
    </w:p>
    <w:sectPr w:rsidR="00C41162" w:rsidRPr="006533B7" w:rsidSect="00540BF0">
      <w:pgSz w:w="11906" w:h="16838"/>
      <w:pgMar w:top="709" w:right="127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566DA" w14:textId="77777777" w:rsidR="00AC3F80" w:rsidRDefault="00AC3F80">
      <w:pPr>
        <w:spacing w:after="0" w:line="240" w:lineRule="auto"/>
      </w:pPr>
      <w:r>
        <w:separator/>
      </w:r>
    </w:p>
  </w:endnote>
  <w:endnote w:type="continuationSeparator" w:id="0">
    <w:p w14:paraId="38C9E9FF" w14:textId="77777777" w:rsidR="00AC3F80" w:rsidRDefault="00AC3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E74CE" w14:textId="77777777" w:rsidR="00AC3F80" w:rsidRDefault="00AC3F80">
      <w:pPr>
        <w:rPr>
          <w:sz w:val="12"/>
        </w:rPr>
      </w:pPr>
      <w:r>
        <w:separator/>
      </w:r>
    </w:p>
  </w:footnote>
  <w:footnote w:type="continuationSeparator" w:id="0">
    <w:p w14:paraId="235F5DD9" w14:textId="77777777" w:rsidR="00AC3F80" w:rsidRDefault="00AC3F80">
      <w:pPr>
        <w:rPr>
          <w:sz w:val="12"/>
        </w:rPr>
      </w:pPr>
      <w:r>
        <w:continuationSeparator/>
      </w:r>
    </w:p>
  </w:footnote>
  <w:footnote w:id="1">
    <w:p w14:paraId="76F3624D" w14:textId="77777777" w:rsidR="00540BF0" w:rsidRDefault="00540BF0" w:rsidP="00540BF0">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19C2CA13" w14:textId="77777777" w:rsidR="00C41162" w:rsidRDefault="00184306" w:rsidP="00594DC9">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rsidP="00594DC9">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107D51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D9969FE"/>
    <w:multiLevelType w:val="hybridMultilevel"/>
    <w:tmpl w:val="EFBA6370"/>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06A5DF0"/>
    <w:multiLevelType w:val="multilevel"/>
    <w:tmpl w:val="EC700F18"/>
    <w:lvl w:ilvl="0">
      <w:start w:val="1"/>
      <w:numFmt w:val="decimal"/>
      <w:lvlText w:val="%1."/>
      <w:lvlJc w:val="left"/>
      <w:pPr>
        <w:ind w:left="2345" w:hanging="360"/>
      </w:pPr>
      <w:rPr>
        <w:rFonts w:asciiTheme="minorHAnsi" w:eastAsia="Times New Roman" w:hAnsiTheme="minorHAnsi" w:cstheme="minorHAnsi"/>
        <w:b/>
        <w:i w:val="0"/>
        <w:sz w:val="20"/>
        <w:szCs w:val="20"/>
      </w:rPr>
    </w:lvl>
    <w:lvl w:ilvl="1">
      <w:start w:val="1"/>
      <w:numFmt w:val="decimal"/>
      <w:lvlText w:val="%1.%2."/>
      <w:lvlJc w:val="left"/>
      <w:pPr>
        <w:ind w:left="4544" w:hanging="432"/>
      </w:pPr>
      <w:rPr>
        <w:rFonts w:ascii="Calibri" w:hAnsi="Calibri" w:cs="Calibri" w:hint="default"/>
        <w:color w:val="auto"/>
        <w:sz w:val="20"/>
        <w:szCs w:val="20"/>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3F40F2"/>
    <w:multiLevelType w:val="hybridMultilevel"/>
    <w:tmpl w:val="7C380808"/>
    <w:lvl w:ilvl="0" w:tplc="04100017">
      <w:start w:val="1"/>
      <w:numFmt w:val="lowerLetter"/>
      <w:lvlText w:val="%1)"/>
      <w:lvlJc w:val="left"/>
      <w:pPr>
        <w:ind w:left="1146" w:hanging="360"/>
      </w:pPr>
    </w:lvl>
    <w:lvl w:ilvl="1" w:tplc="359E4AD2">
      <w:start w:val="1"/>
      <w:numFmt w:val="bullet"/>
      <w:lvlText w:val=""/>
      <w:lvlJc w:val="left"/>
      <w:pPr>
        <w:ind w:left="862" w:hanging="360"/>
      </w:pPr>
      <w:rPr>
        <w:rFonts w:ascii="Symbol" w:hAnsi="Symbol" w:hint="default"/>
      </w:r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34E27AEF"/>
    <w:multiLevelType w:val="hybridMultilevel"/>
    <w:tmpl w:val="6CE64D5E"/>
    <w:lvl w:ilvl="0" w:tplc="FFFFFFFF">
      <w:start w:val="1"/>
      <w:numFmt w:val="lowerLetter"/>
      <w:lvlText w:val="%1)"/>
      <w:lvlJc w:val="left"/>
      <w:pPr>
        <w:ind w:left="720" w:hanging="360"/>
      </w:pPr>
      <w:rPr>
        <w:color w:val="auto"/>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AF17E7C"/>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0"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2"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6952BFF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FA36277"/>
    <w:multiLevelType w:val="hybridMultilevel"/>
    <w:tmpl w:val="06FEA45A"/>
    <w:lvl w:ilvl="0" w:tplc="04100017">
      <w:start w:val="1"/>
      <w:numFmt w:val="lowerLetter"/>
      <w:lvlText w:val="%1)"/>
      <w:lvlJc w:val="left"/>
      <w:pPr>
        <w:ind w:left="720" w:hanging="360"/>
      </w:pPr>
    </w:lvl>
    <w:lvl w:ilvl="1" w:tplc="04090019">
      <w:start w:val="1"/>
      <w:numFmt w:val="lowerLetter"/>
      <w:lvlText w:val="%2."/>
      <w:lvlJc w:val="left"/>
      <w:pPr>
        <w:ind w:left="1440" w:hanging="360"/>
      </w:pPr>
    </w:lvl>
    <w:lvl w:ilvl="2" w:tplc="84A65A56">
      <w:start w:val="1"/>
      <w:numFmt w:val="upperLetter"/>
      <w:lvlText w:val="%3)"/>
      <w:lvlJc w:val="left"/>
      <w:pPr>
        <w:ind w:left="2340" w:hanging="360"/>
      </w:pPr>
      <w:rPr>
        <w:rFonts w:hint="default"/>
      </w:rPr>
    </w:lvl>
    <w:lvl w:ilvl="3" w:tplc="AE56A188">
      <w:start w:val="27"/>
      <w:numFmt w:val="decimal"/>
      <w:lvlText w:val="%4."/>
      <w:lvlJc w:val="left"/>
      <w:pPr>
        <w:ind w:left="2880" w:hanging="360"/>
      </w:pPr>
      <w:rPr>
        <w:rFonts w:hint="default"/>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9214193">
    <w:abstractNumId w:val="10"/>
  </w:num>
  <w:num w:numId="2" w16cid:durableId="1687705336">
    <w:abstractNumId w:val="12"/>
  </w:num>
  <w:num w:numId="3" w16cid:durableId="95054439">
    <w:abstractNumId w:val="6"/>
  </w:num>
  <w:num w:numId="4" w16cid:durableId="1167985844">
    <w:abstractNumId w:val="9"/>
  </w:num>
  <w:num w:numId="5" w16cid:durableId="1193880069">
    <w:abstractNumId w:val="1"/>
  </w:num>
  <w:num w:numId="6" w16cid:durableId="1438330669">
    <w:abstractNumId w:val="11"/>
  </w:num>
  <w:num w:numId="7" w16cid:durableId="278420042">
    <w:abstractNumId w:val="5"/>
  </w:num>
  <w:num w:numId="8" w16cid:durableId="510682189">
    <w:abstractNumId w:val="7"/>
  </w:num>
  <w:num w:numId="9" w16cid:durableId="749156876">
    <w:abstractNumId w:val="8"/>
  </w:num>
  <w:num w:numId="10" w16cid:durableId="1161234246">
    <w:abstractNumId w:val="4"/>
  </w:num>
  <w:num w:numId="11" w16cid:durableId="1870069990">
    <w:abstractNumId w:val="14"/>
  </w:num>
  <w:num w:numId="12" w16cid:durableId="1926109704">
    <w:abstractNumId w:val="13"/>
  </w:num>
  <w:num w:numId="13" w16cid:durableId="1472015132">
    <w:abstractNumId w:val="0"/>
  </w:num>
  <w:num w:numId="14" w16cid:durableId="1956019418">
    <w:abstractNumId w:val="3"/>
  </w:num>
  <w:num w:numId="15" w16cid:durableId="319296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239CD"/>
    <w:rsid w:val="00037880"/>
    <w:rsid w:val="00051B14"/>
    <w:rsid w:val="00056038"/>
    <w:rsid w:val="0007162A"/>
    <w:rsid w:val="000805C3"/>
    <w:rsid w:val="00087ED7"/>
    <w:rsid w:val="000945CC"/>
    <w:rsid w:val="000950AF"/>
    <w:rsid w:val="0009549D"/>
    <w:rsid w:val="000B0283"/>
    <w:rsid w:val="000B0409"/>
    <w:rsid w:val="000B1282"/>
    <w:rsid w:val="000C7E27"/>
    <w:rsid w:val="000D430C"/>
    <w:rsid w:val="000E5869"/>
    <w:rsid w:val="000F1A92"/>
    <w:rsid w:val="00103878"/>
    <w:rsid w:val="00110103"/>
    <w:rsid w:val="00117BA6"/>
    <w:rsid w:val="00124C86"/>
    <w:rsid w:val="001267B0"/>
    <w:rsid w:val="00131695"/>
    <w:rsid w:val="00131B81"/>
    <w:rsid w:val="00132F8A"/>
    <w:rsid w:val="00133FD7"/>
    <w:rsid w:val="0013663E"/>
    <w:rsid w:val="00141B8D"/>
    <w:rsid w:val="00144EAF"/>
    <w:rsid w:val="00147305"/>
    <w:rsid w:val="00151D63"/>
    <w:rsid w:val="00153917"/>
    <w:rsid w:val="00161C68"/>
    <w:rsid w:val="001648A0"/>
    <w:rsid w:val="00174624"/>
    <w:rsid w:val="00184306"/>
    <w:rsid w:val="001B0FC3"/>
    <w:rsid w:val="001B21FD"/>
    <w:rsid w:val="001B6DD9"/>
    <w:rsid w:val="001C7447"/>
    <w:rsid w:val="001D1D86"/>
    <w:rsid w:val="001D24C1"/>
    <w:rsid w:val="001D2B85"/>
    <w:rsid w:val="001D2C53"/>
    <w:rsid w:val="001E3846"/>
    <w:rsid w:val="001E6115"/>
    <w:rsid w:val="001E68BF"/>
    <w:rsid w:val="001F76C3"/>
    <w:rsid w:val="00206809"/>
    <w:rsid w:val="00206F45"/>
    <w:rsid w:val="00214250"/>
    <w:rsid w:val="00220748"/>
    <w:rsid w:val="00236B1D"/>
    <w:rsid w:val="002375C8"/>
    <w:rsid w:val="00247E0C"/>
    <w:rsid w:val="00251539"/>
    <w:rsid w:val="00280876"/>
    <w:rsid w:val="00287973"/>
    <w:rsid w:val="002923BC"/>
    <w:rsid w:val="00293509"/>
    <w:rsid w:val="00294DA8"/>
    <w:rsid w:val="0029564C"/>
    <w:rsid w:val="00297B23"/>
    <w:rsid w:val="002A377A"/>
    <w:rsid w:val="002A4F7D"/>
    <w:rsid w:val="002B1352"/>
    <w:rsid w:val="002C075D"/>
    <w:rsid w:val="002C0E64"/>
    <w:rsid w:val="002C7DBC"/>
    <w:rsid w:val="002D070F"/>
    <w:rsid w:val="002E70B2"/>
    <w:rsid w:val="002F2D4B"/>
    <w:rsid w:val="002F685D"/>
    <w:rsid w:val="0030320A"/>
    <w:rsid w:val="00305B13"/>
    <w:rsid w:val="00314BCA"/>
    <w:rsid w:val="00343320"/>
    <w:rsid w:val="00345201"/>
    <w:rsid w:val="00347D91"/>
    <w:rsid w:val="0036635A"/>
    <w:rsid w:val="003711F4"/>
    <w:rsid w:val="003738CD"/>
    <w:rsid w:val="00373BD6"/>
    <w:rsid w:val="0037537E"/>
    <w:rsid w:val="0038070A"/>
    <w:rsid w:val="00396C16"/>
    <w:rsid w:val="003A4432"/>
    <w:rsid w:val="003A4E57"/>
    <w:rsid w:val="003B0B42"/>
    <w:rsid w:val="003B3811"/>
    <w:rsid w:val="003C13F9"/>
    <w:rsid w:val="003C1EC7"/>
    <w:rsid w:val="003C50CF"/>
    <w:rsid w:val="003E10CD"/>
    <w:rsid w:val="003E2DFD"/>
    <w:rsid w:val="003E6BBE"/>
    <w:rsid w:val="003F0872"/>
    <w:rsid w:val="003F5A96"/>
    <w:rsid w:val="004174CB"/>
    <w:rsid w:val="00417648"/>
    <w:rsid w:val="00427251"/>
    <w:rsid w:val="00430F91"/>
    <w:rsid w:val="00432C93"/>
    <w:rsid w:val="00432C96"/>
    <w:rsid w:val="0043734D"/>
    <w:rsid w:val="00440DB8"/>
    <w:rsid w:val="00444DAB"/>
    <w:rsid w:val="0046212B"/>
    <w:rsid w:val="00470B05"/>
    <w:rsid w:val="00481709"/>
    <w:rsid w:val="00482016"/>
    <w:rsid w:val="0048368E"/>
    <w:rsid w:val="004941B4"/>
    <w:rsid w:val="004B06BF"/>
    <w:rsid w:val="004B40DF"/>
    <w:rsid w:val="004C0004"/>
    <w:rsid w:val="004C0372"/>
    <w:rsid w:val="004C54D3"/>
    <w:rsid w:val="004D0904"/>
    <w:rsid w:val="004D647C"/>
    <w:rsid w:val="004F1F7D"/>
    <w:rsid w:val="004F6961"/>
    <w:rsid w:val="00500F41"/>
    <w:rsid w:val="005051FC"/>
    <w:rsid w:val="00511E25"/>
    <w:rsid w:val="00517724"/>
    <w:rsid w:val="00520391"/>
    <w:rsid w:val="00531519"/>
    <w:rsid w:val="00540BF0"/>
    <w:rsid w:val="00543922"/>
    <w:rsid w:val="0054564D"/>
    <w:rsid w:val="00545E15"/>
    <w:rsid w:val="0055733F"/>
    <w:rsid w:val="0055751F"/>
    <w:rsid w:val="00562C63"/>
    <w:rsid w:val="00564FC0"/>
    <w:rsid w:val="005650E9"/>
    <w:rsid w:val="0057012C"/>
    <w:rsid w:val="00572EB8"/>
    <w:rsid w:val="00574FFC"/>
    <w:rsid w:val="00583C08"/>
    <w:rsid w:val="00592905"/>
    <w:rsid w:val="00594DC9"/>
    <w:rsid w:val="00597662"/>
    <w:rsid w:val="005A3DBD"/>
    <w:rsid w:val="005A61C9"/>
    <w:rsid w:val="005C20DD"/>
    <w:rsid w:val="005C259C"/>
    <w:rsid w:val="005D7763"/>
    <w:rsid w:val="005F66FA"/>
    <w:rsid w:val="006026A2"/>
    <w:rsid w:val="0060402F"/>
    <w:rsid w:val="00612032"/>
    <w:rsid w:val="0063020D"/>
    <w:rsid w:val="00633ABB"/>
    <w:rsid w:val="00633B59"/>
    <w:rsid w:val="006450D5"/>
    <w:rsid w:val="006533B7"/>
    <w:rsid w:val="0065791D"/>
    <w:rsid w:val="0066102F"/>
    <w:rsid w:val="00670FBC"/>
    <w:rsid w:val="006719BD"/>
    <w:rsid w:val="00673645"/>
    <w:rsid w:val="00686BD0"/>
    <w:rsid w:val="006878F8"/>
    <w:rsid w:val="0069625E"/>
    <w:rsid w:val="00696DEB"/>
    <w:rsid w:val="006A5713"/>
    <w:rsid w:val="006A6CD7"/>
    <w:rsid w:val="006B4B16"/>
    <w:rsid w:val="006D1676"/>
    <w:rsid w:val="006F0D48"/>
    <w:rsid w:val="0070062B"/>
    <w:rsid w:val="00703655"/>
    <w:rsid w:val="007076F6"/>
    <w:rsid w:val="00712E3B"/>
    <w:rsid w:val="007207FD"/>
    <w:rsid w:val="00724B46"/>
    <w:rsid w:val="0073240A"/>
    <w:rsid w:val="0073310A"/>
    <w:rsid w:val="00737509"/>
    <w:rsid w:val="0076044A"/>
    <w:rsid w:val="00760D13"/>
    <w:rsid w:val="00772391"/>
    <w:rsid w:val="00775DC3"/>
    <w:rsid w:val="00792690"/>
    <w:rsid w:val="007A1F78"/>
    <w:rsid w:val="007A3D88"/>
    <w:rsid w:val="007A63D1"/>
    <w:rsid w:val="007D4587"/>
    <w:rsid w:val="007D6230"/>
    <w:rsid w:val="007D77AD"/>
    <w:rsid w:val="007E06E1"/>
    <w:rsid w:val="007E4033"/>
    <w:rsid w:val="007E4DFF"/>
    <w:rsid w:val="007F5143"/>
    <w:rsid w:val="008116B3"/>
    <w:rsid w:val="00813102"/>
    <w:rsid w:val="008175A4"/>
    <w:rsid w:val="00827668"/>
    <w:rsid w:val="00845B5B"/>
    <w:rsid w:val="00850C2C"/>
    <w:rsid w:val="00855BB9"/>
    <w:rsid w:val="00855CAB"/>
    <w:rsid w:val="00866DAD"/>
    <w:rsid w:val="008A0686"/>
    <w:rsid w:val="008A3137"/>
    <w:rsid w:val="008D50E0"/>
    <w:rsid w:val="008D7188"/>
    <w:rsid w:val="008E0B73"/>
    <w:rsid w:val="008F5439"/>
    <w:rsid w:val="00916E25"/>
    <w:rsid w:val="00925161"/>
    <w:rsid w:val="0094037E"/>
    <w:rsid w:val="00942E88"/>
    <w:rsid w:val="009468A2"/>
    <w:rsid w:val="009622F2"/>
    <w:rsid w:val="0097493B"/>
    <w:rsid w:val="00976C9A"/>
    <w:rsid w:val="009971CA"/>
    <w:rsid w:val="009A4EBE"/>
    <w:rsid w:val="009B0DEF"/>
    <w:rsid w:val="009B5141"/>
    <w:rsid w:val="009C609C"/>
    <w:rsid w:val="009C637C"/>
    <w:rsid w:val="009D078D"/>
    <w:rsid w:val="009D3367"/>
    <w:rsid w:val="009E3366"/>
    <w:rsid w:val="009E46B4"/>
    <w:rsid w:val="009F0769"/>
    <w:rsid w:val="009F2A10"/>
    <w:rsid w:val="00A04D52"/>
    <w:rsid w:val="00A07551"/>
    <w:rsid w:val="00A11034"/>
    <w:rsid w:val="00A44D8D"/>
    <w:rsid w:val="00A535E8"/>
    <w:rsid w:val="00A54C43"/>
    <w:rsid w:val="00A552DC"/>
    <w:rsid w:val="00A61E3E"/>
    <w:rsid w:val="00A718A5"/>
    <w:rsid w:val="00A722C3"/>
    <w:rsid w:val="00A7590B"/>
    <w:rsid w:val="00A849E1"/>
    <w:rsid w:val="00A878DE"/>
    <w:rsid w:val="00AA7FC5"/>
    <w:rsid w:val="00AB0FA5"/>
    <w:rsid w:val="00AB256C"/>
    <w:rsid w:val="00AC134C"/>
    <w:rsid w:val="00AC3F80"/>
    <w:rsid w:val="00AD0B6F"/>
    <w:rsid w:val="00AF41FD"/>
    <w:rsid w:val="00AF5918"/>
    <w:rsid w:val="00B03B3A"/>
    <w:rsid w:val="00B11FB4"/>
    <w:rsid w:val="00B17948"/>
    <w:rsid w:val="00B462FD"/>
    <w:rsid w:val="00B46BF4"/>
    <w:rsid w:val="00B55C05"/>
    <w:rsid w:val="00B66236"/>
    <w:rsid w:val="00B67FF5"/>
    <w:rsid w:val="00B70B63"/>
    <w:rsid w:val="00B7690A"/>
    <w:rsid w:val="00B82BD8"/>
    <w:rsid w:val="00B84852"/>
    <w:rsid w:val="00B92C75"/>
    <w:rsid w:val="00BA6972"/>
    <w:rsid w:val="00BC1607"/>
    <w:rsid w:val="00BD430F"/>
    <w:rsid w:val="00BE349A"/>
    <w:rsid w:val="00BF1D89"/>
    <w:rsid w:val="00BF4C0F"/>
    <w:rsid w:val="00BF6C50"/>
    <w:rsid w:val="00C07137"/>
    <w:rsid w:val="00C0719A"/>
    <w:rsid w:val="00C12CEA"/>
    <w:rsid w:val="00C33B8D"/>
    <w:rsid w:val="00C37B94"/>
    <w:rsid w:val="00C41162"/>
    <w:rsid w:val="00C60311"/>
    <w:rsid w:val="00C616E2"/>
    <w:rsid w:val="00C6299F"/>
    <w:rsid w:val="00C70474"/>
    <w:rsid w:val="00C95F1B"/>
    <w:rsid w:val="00C95F6F"/>
    <w:rsid w:val="00C9702D"/>
    <w:rsid w:val="00CA6D69"/>
    <w:rsid w:val="00CB5EE9"/>
    <w:rsid w:val="00CD5ABB"/>
    <w:rsid w:val="00CF1D04"/>
    <w:rsid w:val="00CF5F69"/>
    <w:rsid w:val="00D00FCC"/>
    <w:rsid w:val="00D07C83"/>
    <w:rsid w:val="00D203EA"/>
    <w:rsid w:val="00D24D83"/>
    <w:rsid w:val="00D258F8"/>
    <w:rsid w:val="00D267C3"/>
    <w:rsid w:val="00D26BC9"/>
    <w:rsid w:val="00D30E29"/>
    <w:rsid w:val="00D34226"/>
    <w:rsid w:val="00D4418A"/>
    <w:rsid w:val="00D44B6C"/>
    <w:rsid w:val="00D55A86"/>
    <w:rsid w:val="00D64FB0"/>
    <w:rsid w:val="00D75683"/>
    <w:rsid w:val="00D778F8"/>
    <w:rsid w:val="00D8757F"/>
    <w:rsid w:val="00DD2513"/>
    <w:rsid w:val="00DD66F9"/>
    <w:rsid w:val="00DD6A94"/>
    <w:rsid w:val="00DE6151"/>
    <w:rsid w:val="00DE74F9"/>
    <w:rsid w:val="00DF0BB8"/>
    <w:rsid w:val="00DF121C"/>
    <w:rsid w:val="00DF4EDE"/>
    <w:rsid w:val="00E22EF3"/>
    <w:rsid w:val="00E27CD5"/>
    <w:rsid w:val="00E33CCC"/>
    <w:rsid w:val="00E4650E"/>
    <w:rsid w:val="00E55D92"/>
    <w:rsid w:val="00E622FA"/>
    <w:rsid w:val="00E661AA"/>
    <w:rsid w:val="00E86090"/>
    <w:rsid w:val="00E92FF9"/>
    <w:rsid w:val="00EA1AFB"/>
    <w:rsid w:val="00EC7F1A"/>
    <w:rsid w:val="00ED1D4A"/>
    <w:rsid w:val="00ED5B8E"/>
    <w:rsid w:val="00EF01E7"/>
    <w:rsid w:val="00EF2BA7"/>
    <w:rsid w:val="00F03B0A"/>
    <w:rsid w:val="00F05ACD"/>
    <w:rsid w:val="00F10D22"/>
    <w:rsid w:val="00F168B9"/>
    <w:rsid w:val="00F230A0"/>
    <w:rsid w:val="00F27E15"/>
    <w:rsid w:val="00F329B7"/>
    <w:rsid w:val="00F34DA4"/>
    <w:rsid w:val="00F367CF"/>
    <w:rsid w:val="00F36D74"/>
    <w:rsid w:val="00F501BA"/>
    <w:rsid w:val="00F52305"/>
    <w:rsid w:val="00F55508"/>
    <w:rsid w:val="00F67F46"/>
    <w:rsid w:val="00F77256"/>
    <w:rsid w:val="00F80386"/>
    <w:rsid w:val="00F834EE"/>
    <w:rsid w:val="00FB014E"/>
    <w:rsid w:val="00FC158C"/>
    <w:rsid w:val="00FC63A7"/>
    <w:rsid w:val="00FD7B53"/>
    <w:rsid w:val="00FF353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3">
    <w:name w:val="heading 3"/>
    <w:basedOn w:val="Normale"/>
    <w:next w:val="Normale"/>
    <w:link w:val="Titolo3Carattere"/>
    <w:qFormat/>
    <w:rsid w:val="001267B0"/>
    <w:pPr>
      <w:keepNext/>
      <w:suppressAutoHyphens w:val="0"/>
      <w:spacing w:before="240" w:after="60" w:line="240" w:lineRule="auto"/>
      <w:outlineLvl w:val="2"/>
    </w:pPr>
    <w:rPr>
      <w:rFonts w:ascii="Times New Roman" w:eastAsia="Times New Roman" w:hAnsi="Times New Roman" w:cs="Times New Roman"/>
      <w:b/>
      <w:bCs/>
      <w:caps/>
      <w:szCs w:val="26"/>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normaltextrun">
    <w:name w:val="normaltextrun"/>
    <w:basedOn w:val="Carpredefinitoparagrafo"/>
    <w:rsid w:val="009468A2"/>
  </w:style>
  <w:style w:type="character" w:styleId="Collegamentoipertestuale">
    <w:name w:val="Hyperlink"/>
    <w:basedOn w:val="Carpredefinitoparagrafo"/>
    <w:uiPriority w:val="99"/>
    <w:unhideWhenUsed/>
    <w:rsid w:val="00B67FF5"/>
    <w:rPr>
      <w:color w:val="0563C1" w:themeColor="hyperlink"/>
      <w:u w:val="single"/>
    </w:rPr>
  </w:style>
  <w:style w:type="character" w:styleId="Menzionenonrisolta">
    <w:name w:val="Unresolved Mention"/>
    <w:basedOn w:val="Carpredefinitoparagrafo"/>
    <w:uiPriority w:val="99"/>
    <w:semiHidden/>
    <w:unhideWhenUsed/>
    <w:rsid w:val="00B67FF5"/>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rsid w:val="00517724"/>
  </w:style>
  <w:style w:type="paragraph" w:customStyle="1" w:styleId="Default">
    <w:name w:val="Default"/>
    <w:rsid w:val="000950AF"/>
    <w:pPr>
      <w:suppressAutoHyphens w:val="0"/>
      <w:autoSpaceDE w:val="0"/>
      <w:autoSpaceDN w:val="0"/>
      <w:adjustRightInd w:val="0"/>
    </w:pPr>
    <w:rPr>
      <w:rFonts w:ascii="Calibri" w:hAnsi="Calibri" w:cs="Calibri"/>
      <w:color w:val="000000"/>
      <w:sz w:val="24"/>
      <w:szCs w:val="24"/>
    </w:rPr>
  </w:style>
  <w:style w:type="character" w:customStyle="1" w:styleId="Titolo3Carattere">
    <w:name w:val="Titolo 3 Carattere"/>
    <w:basedOn w:val="Carpredefinitoparagrafo"/>
    <w:link w:val="Titolo3"/>
    <w:rsid w:val="001267B0"/>
    <w:rPr>
      <w:rFonts w:ascii="Times New Roman" w:eastAsia="Times New Roman" w:hAnsi="Times New Roman" w:cs="Times New Roman"/>
      <w:b/>
      <w:bCs/>
      <w:caps/>
      <w:szCs w:val="26"/>
      <w:lang w:val="x-none"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chi-siamo/codice-etic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ler-bg-lc-so.it/trasparenza/disposizioni-generali/modello-organizzativo-dlgs-231-200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3604</Words>
  <Characters>20543</Characters>
  <Application>Microsoft Office Word</Application>
  <DocSecurity>0</DocSecurity>
  <Lines>171</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Mariangela Nobiletti</cp:lastModifiedBy>
  <cp:revision>8</cp:revision>
  <cp:lastPrinted>2023-12-13T08:59:00Z</cp:lastPrinted>
  <dcterms:created xsi:type="dcterms:W3CDTF">2025-12-23T10:31:00Z</dcterms:created>
  <dcterms:modified xsi:type="dcterms:W3CDTF">2026-01-13T08:11:00Z</dcterms:modified>
  <dc:language>it-IT</dc:language>
</cp:coreProperties>
</file>